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B6" w:rsidRPr="003826F2" w:rsidRDefault="003B63B6" w:rsidP="003826F2">
      <w:pPr>
        <w:spacing w:after="0" w:line="240" w:lineRule="auto"/>
        <w:ind w:firstLine="709"/>
        <w:jc w:val="center"/>
        <w:rPr>
          <w:rFonts w:ascii="Times New Roman" w:hAnsi="Times New Roman" w:cs="Times New Roman"/>
          <w:b/>
          <w:sz w:val="32"/>
          <w:szCs w:val="24"/>
        </w:rPr>
      </w:pPr>
      <w:r w:rsidRPr="003826F2">
        <w:rPr>
          <w:rFonts w:ascii="Times New Roman" w:hAnsi="Times New Roman" w:cs="Times New Roman"/>
          <w:b/>
          <w:sz w:val="32"/>
          <w:szCs w:val="24"/>
        </w:rPr>
        <w:t>Правоприменительная практика</w:t>
      </w:r>
      <w:r w:rsidR="00CC660A" w:rsidRPr="003826F2">
        <w:rPr>
          <w:rFonts w:ascii="Times New Roman" w:hAnsi="Times New Roman" w:cs="Times New Roman"/>
          <w:b/>
          <w:sz w:val="32"/>
          <w:szCs w:val="24"/>
        </w:rPr>
        <w:t xml:space="preserve"> антимонопольного органа</w:t>
      </w:r>
      <w:r w:rsidRPr="003826F2">
        <w:rPr>
          <w:rFonts w:ascii="Times New Roman" w:hAnsi="Times New Roman" w:cs="Times New Roman"/>
          <w:b/>
          <w:sz w:val="32"/>
          <w:szCs w:val="24"/>
        </w:rPr>
        <w:t xml:space="preserve"> по вопросам, связанным с применением рекламного законодательства</w:t>
      </w:r>
    </w:p>
    <w:p w:rsidR="003B63B6" w:rsidRDefault="003B63B6" w:rsidP="00FB209E">
      <w:pPr>
        <w:spacing w:after="0" w:line="240" w:lineRule="auto"/>
        <w:ind w:firstLine="709"/>
        <w:jc w:val="both"/>
        <w:rPr>
          <w:rFonts w:ascii="Times New Roman" w:hAnsi="Times New Roman" w:cs="Times New Roman"/>
          <w:sz w:val="24"/>
          <w:szCs w:val="24"/>
        </w:rPr>
      </w:pPr>
    </w:p>
    <w:p w:rsidR="003826F2" w:rsidRDefault="003826F2" w:rsidP="00FB209E">
      <w:pPr>
        <w:spacing w:after="0" w:line="240" w:lineRule="auto"/>
        <w:ind w:firstLine="709"/>
        <w:jc w:val="both"/>
        <w:rPr>
          <w:rFonts w:ascii="Times New Roman" w:hAnsi="Times New Roman" w:cs="Times New Roman"/>
          <w:sz w:val="24"/>
          <w:szCs w:val="24"/>
        </w:rPr>
      </w:pPr>
    </w:p>
    <w:p w:rsidR="006A7FB4" w:rsidRPr="009D1F04" w:rsidRDefault="006A7FB4" w:rsidP="009D1F04">
      <w:pPr>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Федеральный закон №38-ФЗ устанавливает общие требования к рекламе. В связи с чем, реклама должна быть достоверной и добросовестной. Недобросовестная и недостоверная реклама не допускается.</w:t>
      </w:r>
    </w:p>
    <w:p w:rsidR="006A7FB4" w:rsidRPr="009D1F04" w:rsidRDefault="006A7FB4" w:rsidP="009D1F04">
      <w:pPr>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xml:space="preserve">Согласно </w:t>
      </w:r>
      <w:hyperlink r:id="rId6" w:history="1">
        <w:r w:rsidRPr="009D1F04">
          <w:rPr>
            <w:rFonts w:ascii="Times New Roman" w:hAnsi="Times New Roman" w:cs="Times New Roman"/>
            <w:color w:val="0000FF"/>
            <w:sz w:val="24"/>
            <w:szCs w:val="24"/>
          </w:rPr>
          <w:t>пункту 1 части 2 статьи 5</w:t>
        </w:r>
      </w:hyperlink>
      <w:r w:rsidRPr="009D1F04">
        <w:rPr>
          <w:rFonts w:ascii="Times New Roman" w:hAnsi="Times New Roman" w:cs="Times New Roman"/>
          <w:sz w:val="24"/>
          <w:szCs w:val="24"/>
        </w:rPr>
        <w:t xml:space="preserve"> Закона о рекламе реклама, содержащая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 признается недобросовестной.</w:t>
      </w:r>
    </w:p>
    <w:p w:rsidR="006A7FB4" w:rsidRPr="009D1F04" w:rsidRDefault="006A7FB4"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При анализе информации, содержащейся в рекламе, необходимо иметь в виду, что рекламодатель несет ответственность за достоверность не только тех сведений, которые относятся к его собственной деятельности (товару), являющейся объектом рекламирования, но и тех сведений, которые относятся к деятельности (товару) его конкурентов, объектом рекламирования не являющейся.</w:t>
      </w:r>
    </w:p>
    <w:p w:rsidR="0023056C" w:rsidRPr="009D1F04" w:rsidRDefault="006A7FB4"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При сравнении в рекламе собственных товаров с товарами конкурентов не допускаются сравнение, основанное на несопоставимых критериях, или неполное сравнение товаров, поскольку это искажает представление о рекламируемом товаре и не позволяет объективно оценить его свойства.</w:t>
      </w:r>
    </w:p>
    <w:p w:rsidR="0023056C" w:rsidRPr="009D1F04" w:rsidRDefault="0023056C"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xml:space="preserve">Пункт 1 части 3 статьи 5 указывает, что </w:t>
      </w:r>
      <w:hyperlink r:id="rId7" w:history="1">
        <w:r w:rsidRPr="009D1F04">
          <w:rPr>
            <w:rFonts w:ascii="Times New Roman" w:hAnsi="Times New Roman" w:cs="Times New Roman"/>
            <w:color w:val="0000FF"/>
            <w:sz w:val="24"/>
            <w:szCs w:val="24"/>
          </w:rPr>
          <w:t>недостоверной</w:t>
        </w:r>
      </w:hyperlink>
      <w:r w:rsidRPr="009D1F04">
        <w:rPr>
          <w:rFonts w:ascii="Times New Roman" w:hAnsi="Times New Roman" w:cs="Times New Roman"/>
          <w:sz w:val="24"/>
          <w:szCs w:val="24"/>
        </w:rPr>
        <w:t xml:space="preserve">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23056C" w:rsidRPr="009D1F04" w:rsidRDefault="0023056C"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Под некорректным сравнением понимается сравнение, построенное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FB209E" w:rsidRPr="009D1F04" w:rsidRDefault="00FB209E"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xml:space="preserve">В связи с этим использование в рекламе сравнительной характеристики объекта рекламирования с иными товарами, например путем употребления слов </w:t>
      </w:r>
      <w:r w:rsidR="004841ED" w:rsidRPr="009D1F04">
        <w:rPr>
          <w:rFonts w:ascii="Times New Roman" w:hAnsi="Times New Roman" w:cs="Times New Roman"/>
          <w:sz w:val="24"/>
          <w:szCs w:val="24"/>
        </w:rPr>
        <w:t>«</w:t>
      </w:r>
      <w:r w:rsidRPr="009D1F04">
        <w:rPr>
          <w:rFonts w:ascii="Times New Roman" w:hAnsi="Times New Roman" w:cs="Times New Roman"/>
          <w:sz w:val="24"/>
          <w:szCs w:val="24"/>
        </w:rPr>
        <w:t>лучший</w:t>
      </w:r>
      <w:r w:rsidR="004841ED" w:rsidRPr="009D1F04">
        <w:rPr>
          <w:rFonts w:ascii="Times New Roman" w:hAnsi="Times New Roman" w:cs="Times New Roman"/>
          <w:sz w:val="24"/>
          <w:szCs w:val="24"/>
        </w:rPr>
        <w:t>»</w:t>
      </w:r>
      <w:r w:rsidRPr="009D1F04">
        <w:rPr>
          <w:rFonts w:ascii="Times New Roman" w:hAnsi="Times New Roman" w:cs="Times New Roman"/>
          <w:sz w:val="24"/>
          <w:szCs w:val="24"/>
        </w:rPr>
        <w:t xml:space="preserve">, </w:t>
      </w:r>
      <w:r w:rsidR="004841ED" w:rsidRPr="009D1F04">
        <w:rPr>
          <w:rFonts w:ascii="Times New Roman" w:hAnsi="Times New Roman" w:cs="Times New Roman"/>
          <w:sz w:val="24"/>
          <w:szCs w:val="24"/>
        </w:rPr>
        <w:t>«</w:t>
      </w:r>
      <w:r w:rsidRPr="009D1F04">
        <w:rPr>
          <w:rFonts w:ascii="Times New Roman" w:hAnsi="Times New Roman" w:cs="Times New Roman"/>
          <w:sz w:val="24"/>
          <w:szCs w:val="24"/>
        </w:rPr>
        <w:t>первый</w:t>
      </w:r>
      <w:r w:rsidR="004841ED" w:rsidRPr="009D1F04">
        <w:rPr>
          <w:rFonts w:ascii="Times New Roman" w:hAnsi="Times New Roman" w:cs="Times New Roman"/>
          <w:sz w:val="24"/>
          <w:szCs w:val="24"/>
        </w:rPr>
        <w:t>»</w:t>
      </w:r>
      <w:r w:rsidRPr="009D1F04">
        <w:rPr>
          <w:rFonts w:ascii="Times New Roman" w:hAnsi="Times New Roman" w:cs="Times New Roman"/>
          <w:sz w:val="24"/>
          <w:szCs w:val="24"/>
        </w:rPr>
        <w:t xml:space="preserve">, </w:t>
      </w:r>
      <w:r w:rsidR="004841ED" w:rsidRPr="009D1F04">
        <w:rPr>
          <w:rFonts w:ascii="Times New Roman" w:hAnsi="Times New Roman" w:cs="Times New Roman"/>
          <w:sz w:val="24"/>
          <w:szCs w:val="24"/>
        </w:rPr>
        <w:t>«</w:t>
      </w:r>
      <w:r w:rsidRPr="009D1F04">
        <w:rPr>
          <w:rFonts w:ascii="Times New Roman" w:hAnsi="Times New Roman" w:cs="Times New Roman"/>
          <w:sz w:val="24"/>
          <w:szCs w:val="24"/>
        </w:rPr>
        <w:t>номер один</w:t>
      </w:r>
      <w:r w:rsidR="004841ED" w:rsidRPr="009D1F04">
        <w:rPr>
          <w:rFonts w:ascii="Times New Roman" w:hAnsi="Times New Roman" w:cs="Times New Roman"/>
          <w:sz w:val="24"/>
          <w:szCs w:val="24"/>
        </w:rPr>
        <w:t>»</w:t>
      </w:r>
      <w:r w:rsidRPr="009D1F04">
        <w:rPr>
          <w:rFonts w:ascii="Times New Roman" w:hAnsi="Times New Roman" w:cs="Times New Roman"/>
          <w:sz w:val="24"/>
          <w:szCs w:val="24"/>
        </w:rPr>
        <w:t>, должно производиться с указанием конкретного критерия, по которому осуществляется сравнение и который имеет объективное подтверждение.</w:t>
      </w:r>
    </w:p>
    <w:p w:rsidR="00FB209E" w:rsidRPr="009D1F04" w:rsidRDefault="00FB209E"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xml:space="preserve">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w:t>
      </w:r>
      <w:proofErr w:type="gramStart"/>
      <w:r w:rsidRPr="009D1F04">
        <w:rPr>
          <w:rFonts w:ascii="Times New Roman" w:hAnsi="Times New Roman" w:cs="Times New Roman"/>
          <w:sz w:val="24"/>
          <w:szCs w:val="24"/>
        </w:rPr>
        <w:t>преимуществах</w:t>
      </w:r>
      <w:proofErr w:type="gramEnd"/>
      <w:r w:rsidRPr="009D1F04">
        <w:rPr>
          <w:rFonts w:ascii="Times New Roman" w:hAnsi="Times New Roman" w:cs="Times New Roman"/>
          <w:sz w:val="24"/>
          <w:szCs w:val="24"/>
        </w:rPr>
        <w:t xml:space="preserve"> рекламируемого товара перед находящимися в обороте товарами, изготовленными другими производителями или реализуемыми другими продавцами (</w:t>
      </w:r>
      <w:hyperlink r:id="rId8" w:history="1">
        <w:r w:rsidRPr="009D1F04">
          <w:rPr>
            <w:rFonts w:ascii="Times New Roman" w:hAnsi="Times New Roman" w:cs="Times New Roman"/>
            <w:color w:val="0000FF"/>
            <w:sz w:val="24"/>
            <w:szCs w:val="24"/>
          </w:rPr>
          <w:t>пункт 1 части 3 статьи 5</w:t>
        </w:r>
      </w:hyperlink>
      <w:r w:rsidRPr="009D1F04">
        <w:rPr>
          <w:rFonts w:ascii="Times New Roman" w:hAnsi="Times New Roman" w:cs="Times New Roman"/>
          <w:sz w:val="24"/>
          <w:szCs w:val="24"/>
        </w:rPr>
        <w:t xml:space="preserve"> Закона о рекламе).</w:t>
      </w:r>
    </w:p>
    <w:p w:rsidR="00FB209E" w:rsidRPr="009D1F04" w:rsidRDefault="00FB209E"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Участились случаи распространения рекламы с употреблением слов «лучший», «самые низкие» и т.д. В Оренбургском УФАС России на рассмотрении 3 заявления, в которых указано на подобное нарушение, а также возбуждено одно дело по признакам нарушения п.1 ч.2 ст.5 Федерального закона №38-ФЗ.</w:t>
      </w:r>
    </w:p>
    <w:p w:rsidR="004841ED" w:rsidRPr="009D1F04" w:rsidRDefault="00FB209E" w:rsidP="009D1F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D1F04">
        <w:rPr>
          <w:rFonts w:ascii="Times New Roman" w:hAnsi="Times New Roman" w:cs="Times New Roman"/>
          <w:sz w:val="24"/>
          <w:szCs w:val="24"/>
        </w:rPr>
        <w:t xml:space="preserve">Так в Оренбурге распространяется реклама шин с текстом «Лучшие цены на летние шины», которая </w:t>
      </w:r>
      <w:r w:rsidRPr="009D1F04">
        <w:rPr>
          <w:rFonts w:ascii="Times New Roman" w:eastAsia="Times New Roman" w:hAnsi="Times New Roman" w:cs="Times New Roman"/>
          <w:sz w:val="24"/>
          <w:szCs w:val="24"/>
          <w:lang w:eastAsia="ru-RU"/>
        </w:rPr>
        <w:t>не сопровождается подтверждением того, что цены у данного продавца на летние шины «лучше», а именно: какого-либо критерия, по которому осуществлялось такое сравнение, в спорной рекламе не приведено; причина, по которой необходимо выбирать именно рекламируемые товары, также не указана.</w:t>
      </w:r>
      <w:proofErr w:type="gramEnd"/>
    </w:p>
    <w:p w:rsidR="004841ED" w:rsidRPr="009D1F04" w:rsidRDefault="00FB209E"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31 августа 2018 года, ФАС России признал</w:t>
      </w:r>
      <w:proofErr w:type="gramStart"/>
      <w:r w:rsidRPr="009D1F04">
        <w:rPr>
          <w:rFonts w:ascii="Times New Roman" w:hAnsi="Times New Roman" w:cs="Times New Roman"/>
          <w:sz w:val="24"/>
          <w:szCs w:val="24"/>
        </w:rPr>
        <w:t>а ООО</w:t>
      </w:r>
      <w:proofErr w:type="gramEnd"/>
      <w:r w:rsidRPr="009D1F04">
        <w:rPr>
          <w:rFonts w:ascii="Times New Roman" w:hAnsi="Times New Roman" w:cs="Times New Roman"/>
          <w:sz w:val="24"/>
          <w:szCs w:val="24"/>
        </w:rPr>
        <w:t xml:space="preserve"> «Первая международная букмекерская компания» нарушившим Закон о рекламе при распространении рекламы букмекерской конторы «Лига ставок» на «Первом канале» в июне-июле 2018 г. во время трансляции матчей Чемпионата мира по футболу FIFA 2018.</w:t>
      </w:r>
    </w:p>
    <w:p w:rsidR="004841ED" w:rsidRPr="009D1F04" w:rsidRDefault="00FB209E"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lastRenderedPageBreak/>
        <w:t>В визуальном ряде рекламного ролика приводится фраза «Лучшая букмекерская компания по итогам национального голосования*», которая дополнена красным, круглым знаком с изображением «пальца вверх» и текстом «марка №1 в России».</w:t>
      </w:r>
    </w:p>
    <w:p w:rsidR="004841ED" w:rsidRPr="009D1F04" w:rsidRDefault="00FB209E"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В нижней части кадра видеоролика появляется сноска: «По результатам ежегодной премии народного доверия «Марка №1 в России» 2017 года в категории «Ставки на спорт»». Однако мелкий шрифт и время размещения текста сноски не позволяют потребителям воспринять этот текст, соответственно, такой текст рассматривается как отсутствующий.</w:t>
      </w:r>
    </w:p>
    <w:p w:rsidR="000C092E" w:rsidRPr="009D1F04" w:rsidRDefault="00FB209E"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С учетом анализа спорной рекламы Комиссия ведомства установила в ней нарушение требований Закона о рекламе – в рекламе указывается на преимущество букмекерской конторы «Лига ставок» («Лучшая букмекерская компания по итогам национального голосования»), однако не указываются критерии, на основании которых сделано такое утверждение, соответственно, достоверность указанного утверждения не подтверждена.</w:t>
      </w:r>
    </w:p>
    <w:p w:rsidR="000C092E" w:rsidRPr="009D1F04" w:rsidRDefault="000C092E"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xml:space="preserve">Не допускается реклама, в которой </w:t>
      </w:r>
      <w:hyperlink r:id="rId9" w:history="1">
        <w:r w:rsidRPr="009D1F04">
          <w:rPr>
            <w:rFonts w:ascii="Times New Roman" w:hAnsi="Times New Roman" w:cs="Times New Roman"/>
            <w:color w:val="0000FF"/>
            <w:sz w:val="24"/>
            <w:szCs w:val="24"/>
          </w:rPr>
          <w:t>отсутствует</w:t>
        </w:r>
      </w:hyperlink>
      <w:r w:rsidRPr="009D1F04">
        <w:rPr>
          <w:rFonts w:ascii="Times New Roman" w:hAnsi="Times New Roman" w:cs="Times New Roman"/>
          <w:sz w:val="24"/>
          <w:szCs w:val="24"/>
        </w:rPr>
        <w:t xml:space="preserve"> часть существенной информации о рекламируемом товаре, об условиях его приобретения или использования, если при этом </w:t>
      </w:r>
      <w:proofErr w:type="gramStart"/>
      <w:r w:rsidRPr="009D1F04">
        <w:rPr>
          <w:rFonts w:ascii="Times New Roman" w:hAnsi="Times New Roman" w:cs="Times New Roman"/>
          <w:sz w:val="24"/>
          <w:szCs w:val="24"/>
        </w:rPr>
        <w:t>искажается смысл информации и вводятся</w:t>
      </w:r>
      <w:proofErr w:type="gramEnd"/>
      <w:r w:rsidRPr="009D1F04">
        <w:rPr>
          <w:rFonts w:ascii="Times New Roman" w:hAnsi="Times New Roman" w:cs="Times New Roman"/>
          <w:sz w:val="24"/>
          <w:szCs w:val="24"/>
        </w:rPr>
        <w:t xml:space="preserve"> в заблуждение потребители рекламы.</w:t>
      </w:r>
    </w:p>
    <w:p w:rsidR="000C092E" w:rsidRDefault="000C092E"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xml:space="preserve">Рекламодатель вправе выбрать форму, способ и средства рекламирования своего товара. Однако при этом он должен соблюдать обязательные требования, предъявляемые </w:t>
      </w:r>
      <w:hyperlink r:id="rId10" w:history="1">
        <w:r w:rsidRPr="009D1F04">
          <w:rPr>
            <w:rFonts w:ascii="Times New Roman" w:hAnsi="Times New Roman" w:cs="Times New Roman"/>
            <w:color w:val="0000FF"/>
            <w:sz w:val="24"/>
            <w:szCs w:val="24"/>
          </w:rPr>
          <w:t>Законом</w:t>
        </w:r>
      </w:hyperlink>
      <w:r w:rsidRPr="009D1F04">
        <w:rPr>
          <w:rFonts w:ascii="Times New Roman" w:hAnsi="Times New Roman" w:cs="Times New Roman"/>
          <w:sz w:val="24"/>
          <w:szCs w:val="24"/>
        </w:rPr>
        <w:t xml:space="preserve"> о рекламе к рекламе, в частности о включении в рекламу предупреждающих надписей, обязательных сведений или условий оказания услуг.</w:t>
      </w:r>
    </w:p>
    <w:p w:rsidR="004E56FA" w:rsidRPr="004E56FA" w:rsidRDefault="004E56FA" w:rsidP="004E56FA">
      <w:pPr>
        <w:spacing w:after="0" w:line="240" w:lineRule="auto"/>
        <w:ind w:firstLine="709"/>
        <w:jc w:val="both"/>
        <w:rPr>
          <w:rFonts w:ascii="Times New Roman" w:eastAsia="Times New Roman" w:hAnsi="Times New Roman" w:cs="Times New Roman"/>
          <w:sz w:val="24"/>
          <w:szCs w:val="24"/>
          <w:lang w:eastAsia="ru-RU"/>
        </w:rPr>
      </w:pPr>
      <w:r w:rsidRPr="004E56FA">
        <w:rPr>
          <w:rFonts w:ascii="Times New Roman" w:eastAsia="Times New Roman" w:hAnsi="Times New Roman" w:cs="Times New Roman"/>
          <w:sz w:val="24"/>
          <w:szCs w:val="24"/>
          <w:lang w:eastAsia="ru-RU"/>
        </w:rPr>
        <w:t>Рекламное объявление формирует интерес к услуге и направлено на формирование у потребителей желания ею воспользоваться. Поэтому существенной является информация, способная обмануть ожидания, сформированные у потребителя такой рекламой. Отсутствие в рекламе существенной части информации приводит к искажению смысла рекламы и способствует введению в заблуждение потребителей, имеющих намерение воспользоваться рекламируемым товаром или видом услуг.</w:t>
      </w:r>
    </w:p>
    <w:p w:rsidR="000C092E" w:rsidRPr="009D1F04" w:rsidRDefault="000C092E" w:rsidP="009D1F0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D1F04">
        <w:rPr>
          <w:rFonts w:ascii="Times New Roman" w:hAnsi="Times New Roman" w:cs="Times New Roman"/>
          <w:sz w:val="24"/>
          <w:szCs w:val="24"/>
        </w:rPr>
        <w:t>Поэтому если информация изображена таким образом, что она не воспринимается или плохо воспринимается потребителем (шрифт (кегль), цветовая гамма и тому подобное), и это обстоятельство приводит к искажению ее смысла и вводит в заблуждение потребителей рекламы, то данная информация считается отсутствующей, а соответствующая реклама ненадлежащей в силу того, что она не содержит части существенной информации о рекламируемом товаре, условиях его приобретения</w:t>
      </w:r>
      <w:proofErr w:type="gramEnd"/>
      <w:r w:rsidRPr="009D1F04">
        <w:rPr>
          <w:rFonts w:ascii="Times New Roman" w:hAnsi="Times New Roman" w:cs="Times New Roman"/>
          <w:sz w:val="24"/>
          <w:szCs w:val="24"/>
        </w:rPr>
        <w:t xml:space="preserve"> или использования (</w:t>
      </w:r>
      <w:hyperlink r:id="rId11" w:history="1">
        <w:r w:rsidRPr="009D1F04">
          <w:rPr>
            <w:rFonts w:ascii="Times New Roman" w:hAnsi="Times New Roman" w:cs="Times New Roman"/>
            <w:color w:val="0000FF"/>
            <w:sz w:val="24"/>
            <w:szCs w:val="24"/>
          </w:rPr>
          <w:t>часть 7 статьи 5</w:t>
        </w:r>
      </w:hyperlink>
      <w:r w:rsidRPr="009D1F04">
        <w:rPr>
          <w:rFonts w:ascii="Times New Roman" w:hAnsi="Times New Roman" w:cs="Times New Roman"/>
          <w:sz w:val="24"/>
          <w:szCs w:val="24"/>
        </w:rPr>
        <w:t xml:space="preserve"> Закона о рекламе).</w:t>
      </w:r>
    </w:p>
    <w:p w:rsidR="000C092E" w:rsidRPr="009D1F04" w:rsidRDefault="000C092E"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При этом оценка такой рекламы осуществляется с позиции обычного потребителя, не обладающего специальными знаниями.</w:t>
      </w:r>
    </w:p>
    <w:p w:rsidR="00B07BA6" w:rsidRPr="009D1F04" w:rsidRDefault="000C092E"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Так Оренбургским УФАС России было возбуждено дело в отношении ПК «Семейная копилка»</w:t>
      </w:r>
      <w:r w:rsidR="00B07BA6" w:rsidRPr="009D1F04">
        <w:rPr>
          <w:rFonts w:ascii="Times New Roman" w:hAnsi="Times New Roman" w:cs="Times New Roman"/>
          <w:sz w:val="24"/>
          <w:szCs w:val="24"/>
        </w:rPr>
        <w:t xml:space="preserve"> при распространении рекламы на телеканале «Россия-1». </w:t>
      </w:r>
    </w:p>
    <w:p w:rsidR="00FB209E" w:rsidRPr="009D1F04" w:rsidRDefault="00B07BA6"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xml:space="preserve">Заставка рекламного ролика содержала информацию о процентной ставке по вложению денежных средств в инвестиционные программы «18% годовых сроком на 12 месяцев». </w:t>
      </w:r>
    </w:p>
    <w:p w:rsidR="00B07BA6" w:rsidRPr="009D1F04" w:rsidRDefault="00B07BA6" w:rsidP="009D1F04">
      <w:pPr>
        <w:spacing w:after="0" w:line="240" w:lineRule="auto"/>
        <w:ind w:firstLine="709"/>
        <w:jc w:val="both"/>
        <w:rPr>
          <w:rFonts w:ascii="Times New Roman" w:eastAsia="Times New Roman" w:hAnsi="Times New Roman" w:cs="Times New Roman"/>
          <w:sz w:val="24"/>
          <w:szCs w:val="24"/>
          <w:lang w:eastAsia="ru-RU"/>
        </w:rPr>
      </w:pPr>
      <w:r w:rsidRPr="009D1F04">
        <w:rPr>
          <w:rFonts w:ascii="Times New Roman" w:eastAsia="Times New Roman" w:hAnsi="Times New Roman" w:cs="Times New Roman"/>
          <w:sz w:val="24"/>
          <w:szCs w:val="24"/>
          <w:lang w:eastAsia="ru-RU"/>
        </w:rPr>
        <w:t xml:space="preserve">Вместе с тем внизу на последней заставке были расположены значимые условия вложения денежных средств, а именно информация о минимально вносимой сумме, паевом взносе, вступительном взносе и т.д. </w:t>
      </w:r>
    </w:p>
    <w:p w:rsidR="00B07BA6" w:rsidRPr="009D1F04" w:rsidRDefault="00B07BA6" w:rsidP="009D1F04">
      <w:pPr>
        <w:spacing w:after="0" w:line="240" w:lineRule="auto"/>
        <w:ind w:firstLine="709"/>
        <w:jc w:val="both"/>
        <w:rPr>
          <w:rFonts w:ascii="Times New Roman" w:eastAsia="Times New Roman" w:hAnsi="Times New Roman" w:cs="Times New Roman"/>
          <w:sz w:val="24"/>
          <w:szCs w:val="24"/>
          <w:lang w:eastAsia="ru-RU"/>
        </w:rPr>
      </w:pPr>
      <w:r w:rsidRPr="009D1F04">
        <w:rPr>
          <w:rFonts w:ascii="Times New Roman" w:eastAsia="Times New Roman" w:hAnsi="Times New Roman" w:cs="Times New Roman"/>
          <w:sz w:val="24"/>
          <w:szCs w:val="24"/>
          <w:lang w:eastAsia="ru-RU"/>
        </w:rPr>
        <w:t xml:space="preserve">Данные условия являются для потребителя существенными, однако транслируются в рекламе мелким шрифтом, который невозможно прочитать без применения специальных программ (стоп-кадр). Временной промежуток для ознакомления с указанными условиями равен 5 секундам. </w:t>
      </w:r>
    </w:p>
    <w:p w:rsidR="00B07BA6" w:rsidRPr="009D1F04" w:rsidRDefault="00B07BA6" w:rsidP="009D1F04">
      <w:pPr>
        <w:spacing w:after="0" w:line="240" w:lineRule="auto"/>
        <w:ind w:firstLine="709"/>
        <w:jc w:val="both"/>
        <w:rPr>
          <w:rFonts w:ascii="Times New Roman" w:eastAsia="Times New Roman" w:hAnsi="Times New Roman" w:cs="Times New Roman"/>
          <w:sz w:val="24"/>
          <w:szCs w:val="24"/>
          <w:lang w:eastAsia="ru-RU"/>
        </w:rPr>
      </w:pPr>
      <w:r w:rsidRPr="009D1F04">
        <w:rPr>
          <w:rFonts w:ascii="Times New Roman" w:eastAsia="Times New Roman" w:hAnsi="Times New Roman" w:cs="Times New Roman"/>
          <w:sz w:val="24"/>
          <w:szCs w:val="24"/>
          <w:lang w:eastAsia="ru-RU"/>
        </w:rPr>
        <w:t>Написание сведений о существенных условиях вклада денежных средств по инвестиционным программам, в форме невозможной для восприятия потребителем, искажает смысл информации и не дает потребителю рекламы соответствующего действительности представления об условиях приобретения услуги.</w:t>
      </w:r>
    </w:p>
    <w:p w:rsidR="005310EA" w:rsidRPr="009D1F04" w:rsidRDefault="005310EA" w:rsidP="009D1F04">
      <w:pPr>
        <w:spacing w:after="0" w:line="240" w:lineRule="auto"/>
        <w:ind w:firstLine="709"/>
        <w:jc w:val="both"/>
        <w:rPr>
          <w:rFonts w:ascii="Times New Roman" w:eastAsia="Times New Roman" w:hAnsi="Times New Roman" w:cs="Times New Roman"/>
          <w:sz w:val="24"/>
          <w:szCs w:val="24"/>
          <w:lang w:eastAsia="ru-RU"/>
        </w:rPr>
      </w:pPr>
      <w:r w:rsidRPr="009D1F04">
        <w:rPr>
          <w:rFonts w:ascii="Times New Roman" w:eastAsia="Times New Roman" w:hAnsi="Times New Roman" w:cs="Times New Roman"/>
          <w:sz w:val="24"/>
          <w:szCs w:val="24"/>
          <w:lang w:eastAsia="ru-RU"/>
        </w:rPr>
        <w:lastRenderedPageBreak/>
        <w:t>Формальное присутствие в рекламе сведений о существенных условиях предлагаемой услуги не позволяет потребителю воспринимать данные сведения, следовательно, не может быть расценено как их наличие.</w:t>
      </w:r>
    </w:p>
    <w:p w:rsidR="005310EA" w:rsidRPr="009D1F04" w:rsidRDefault="005310EA" w:rsidP="009D1F04">
      <w:pPr>
        <w:spacing w:after="0" w:line="240" w:lineRule="auto"/>
        <w:ind w:firstLine="709"/>
        <w:jc w:val="both"/>
        <w:rPr>
          <w:rFonts w:ascii="Times New Roman" w:eastAsia="Times New Roman" w:hAnsi="Times New Roman" w:cs="Times New Roman"/>
          <w:sz w:val="24"/>
          <w:szCs w:val="24"/>
          <w:lang w:eastAsia="ru-RU"/>
        </w:rPr>
      </w:pPr>
      <w:r w:rsidRPr="009D1F04">
        <w:rPr>
          <w:rFonts w:ascii="Times New Roman" w:eastAsia="Times New Roman" w:hAnsi="Times New Roman" w:cs="Times New Roman"/>
          <w:sz w:val="24"/>
          <w:szCs w:val="24"/>
          <w:lang w:eastAsia="ru-RU"/>
        </w:rPr>
        <w:t>Кроме того, в рекламном ролике был указан телефон ПК «Семейная копилка», однако возможность потенциальных потребителей предлагаемых услуг ознакомиться с существенными условиями по телефону не заменяет обязанности по распространению существенных сведений, отсутствие которых способно ввести потребителей в заблуждение относительно рекламируемого продукта.</w:t>
      </w:r>
    </w:p>
    <w:p w:rsidR="005310EA" w:rsidRPr="009D1F04" w:rsidRDefault="005310EA" w:rsidP="009D1F04">
      <w:pPr>
        <w:spacing w:after="0" w:line="240" w:lineRule="auto"/>
        <w:ind w:firstLine="709"/>
        <w:jc w:val="both"/>
        <w:rPr>
          <w:rFonts w:ascii="Times New Roman" w:hAnsi="Times New Roman" w:cs="Times New Roman"/>
          <w:sz w:val="24"/>
          <w:szCs w:val="24"/>
        </w:rPr>
      </w:pPr>
      <w:r w:rsidRPr="009D1F04">
        <w:rPr>
          <w:rFonts w:ascii="Times New Roman" w:eastAsia="Times New Roman" w:hAnsi="Times New Roman" w:cs="Times New Roman"/>
          <w:sz w:val="24"/>
          <w:szCs w:val="24"/>
          <w:lang w:eastAsia="ru-RU"/>
        </w:rPr>
        <w:t xml:space="preserve">В соответствии с п.1 ч.5 ст.5 Федерального закона №38-ФЗ </w:t>
      </w:r>
      <w:r w:rsidRPr="009D1F04">
        <w:rPr>
          <w:rFonts w:ascii="Times New Roman" w:hAnsi="Times New Roman" w:cs="Times New Roman"/>
          <w:sz w:val="24"/>
          <w:szCs w:val="24"/>
        </w:rPr>
        <w:t>в рекламе не допускаются использование иностранных слов и выражений, которые могут привести к искажению смысла информации.</w:t>
      </w:r>
    </w:p>
    <w:p w:rsidR="005310EA" w:rsidRPr="009D1F04" w:rsidRDefault="005310EA"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xml:space="preserve">Следует отметить, что знание иностранного языка не является обязательным для российских граждан. Вместе с тем образовательные программы предоставляют гражданам возможность изучать широкий спектр иностранных языков. Уровень освоения иностранного языка обучающимися обусловливается их индивидуальными способностями, мотивацией к овладению языком, качеством преподавания, практикой использования и пр. и может существенным образом различаться </w:t>
      </w:r>
      <w:proofErr w:type="gramStart"/>
      <w:r w:rsidRPr="009D1F04">
        <w:rPr>
          <w:rFonts w:ascii="Times New Roman" w:hAnsi="Times New Roman" w:cs="Times New Roman"/>
          <w:sz w:val="24"/>
          <w:szCs w:val="24"/>
        </w:rPr>
        <w:t>у</w:t>
      </w:r>
      <w:proofErr w:type="gramEnd"/>
      <w:r w:rsidRPr="009D1F04">
        <w:rPr>
          <w:rFonts w:ascii="Times New Roman" w:hAnsi="Times New Roman" w:cs="Times New Roman"/>
          <w:sz w:val="24"/>
          <w:szCs w:val="24"/>
        </w:rPr>
        <w:t xml:space="preserve"> обучающихся.</w:t>
      </w:r>
    </w:p>
    <w:p w:rsidR="005310EA" w:rsidRPr="009D1F04" w:rsidRDefault="005310EA"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xml:space="preserve">Потребителями рекламы являются представители самых разных слоев нашего общества, социального положения, образования и возраста. Для многих из них обучение иностранному языку начинается и заканчивается на ступени обязательного общего образования в общеобразовательном учреждении. При этом известно, что иностранный язык быстро забывается, если им не пользоваться. Соответственно степень владения российскими гражданами иностранным языком может варьироваться от самой низкой </w:t>
      </w:r>
      <w:proofErr w:type="gramStart"/>
      <w:r w:rsidRPr="009D1F04">
        <w:rPr>
          <w:rFonts w:ascii="Times New Roman" w:hAnsi="Times New Roman" w:cs="Times New Roman"/>
          <w:sz w:val="24"/>
          <w:szCs w:val="24"/>
        </w:rPr>
        <w:t>до</w:t>
      </w:r>
      <w:proofErr w:type="gramEnd"/>
      <w:r w:rsidRPr="009D1F04">
        <w:rPr>
          <w:rFonts w:ascii="Times New Roman" w:hAnsi="Times New Roman" w:cs="Times New Roman"/>
          <w:sz w:val="24"/>
          <w:szCs w:val="24"/>
        </w:rPr>
        <w:t xml:space="preserve"> виртуозной. Поэтому использованное в рекламе выражение на иностранном языке потребитель рекламы может не уяснить, и для него рекламная информация будет неполной и искаженной.</w:t>
      </w:r>
    </w:p>
    <w:p w:rsidR="005310EA" w:rsidRPr="009D1F04" w:rsidRDefault="005310EA" w:rsidP="009D1F04">
      <w:pPr>
        <w:pStyle w:val="ConsPlusNormal"/>
        <w:ind w:firstLine="709"/>
        <w:jc w:val="both"/>
        <w:rPr>
          <w:rFonts w:ascii="Times New Roman" w:hAnsi="Times New Roman" w:cs="Times New Roman"/>
          <w:sz w:val="24"/>
          <w:szCs w:val="24"/>
        </w:rPr>
      </w:pPr>
      <w:r w:rsidRPr="009D1F04">
        <w:rPr>
          <w:rFonts w:ascii="Times New Roman" w:hAnsi="Times New Roman" w:cs="Times New Roman"/>
          <w:sz w:val="24"/>
          <w:szCs w:val="24"/>
        </w:rPr>
        <w:t>В части 2 статьи 3 Федерального закона "О государственном языке в Российской Федерации" указан порядок использования в рекламе текстов на иностранном языке. В силу данной нормы, в рекламе допускается использование иностранных слов и выражений, если одновременно в рекламе присутствует их идентичный перевод на русский язык. При этом перевод должен в полной мере отражать смысловое содержание текста на иностранном языке, а также должен быть выполнен в той же манере, что и текст на иностранном языке.</w:t>
      </w:r>
    </w:p>
    <w:p w:rsidR="005310EA" w:rsidRPr="009D1F04" w:rsidRDefault="005310EA" w:rsidP="009D1F04">
      <w:pPr>
        <w:pStyle w:val="ConsPlusNormal"/>
        <w:ind w:firstLine="709"/>
        <w:jc w:val="both"/>
        <w:rPr>
          <w:rFonts w:ascii="Times New Roman" w:hAnsi="Times New Roman" w:cs="Times New Roman"/>
          <w:sz w:val="24"/>
          <w:szCs w:val="24"/>
        </w:rPr>
      </w:pPr>
      <w:r w:rsidRPr="009D1F04">
        <w:rPr>
          <w:rFonts w:ascii="Times New Roman" w:hAnsi="Times New Roman" w:cs="Times New Roman"/>
          <w:sz w:val="24"/>
          <w:szCs w:val="24"/>
        </w:rPr>
        <w:t xml:space="preserve">Антимонопольным орган было рассмотрены дела по нарушению ч.1 ст.5 </w:t>
      </w:r>
      <w:proofErr w:type="spellStart"/>
      <w:r w:rsidRPr="009D1F04">
        <w:rPr>
          <w:rFonts w:ascii="Times New Roman" w:hAnsi="Times New Roman" w:cs="Times New Roman"/>
          <w:sz w:val="24"/>
          <w:szCs w:val="24"/>
        </w:rPr>
        <w:t>ст.5</w:t>
      </w:r>
      <w:proofErr w:type="spellEnd"/>
      <w:r w:rsidRPr="009D1F04">
        <w:rPr>
          <w:rFonts w:ascii="Times New Roman" w:hAnsi="Times New Roman" w:cs="Times New Roman"/>
          <w:sz w:val="24"/>
          <w:szCs w:val="24"/>
        </w:rPr>
        <w:t xml:space="preserve"> Федерального закона №38-ФЗ. Реклама гриль бара «Ребро» и кафе «</w:t>
      </w:r>
      <w:r w:rsidRPr="009D1F04">
        <w:rPr>
          <w:rFonts w:ascii="Times New Roman" w:hAnsi="Times New Roman" w:cs="Times New Roman"/>
          <w:sz w:val="24"/>
          <w:szCs w:val="24"/>
          <w:lang w:val="en-US"/>
        </w:rPr>
        <w:t>Hungry</w:t>
      </w:r>
      <w:r w:rsidRPr="009D1F04">
        <w:rPr>
          <w:rFonts w:ascii="Times New Roman" w:hAnsi="Times New Roman" w:cs="Times New Roman"/>
          <w:sz w:val="24"/>
          <w:szCs w:val="24"/>
        </w:rPr>
        <w:t xml:space="preserve"> </w:t>
      </w:r>
      <w:r w:rsidRPr="009D1F04">
        <w:rPr>
          <w:rFonts w:ascii="Times New Roman" w:hAnsi="Times New Roman" w:cs="Times New Roman"/>
          <w:sz w:val="24"/>
          <w:szCs w:val="24"/>
          <w:lang w:val="en-US"/>
        </w:rPr>
        <w:t>Bull</w:t>
      </w:r>
      <w:r w:rsidRPr="009D1F04">
        <w:rPr>
          <w:rFonts w:ascii="Times New Roman" w:hAnsi="Times New Roman" w:cs="Times New Roman"/>
          <w:sz w:val="24"/>
          <w:szCs w:val="24"/>
        </w:rPr>
        <w:t xml:space="preserve">» признана ненадлежащей, (рекламная информация на слайды).  </w:t>
      </w:r>
    </w:p>
    <w:p w:rsidR="00C22603" w:rsidRPr="009D1F04" w:rsidRDefault="005310EA" w:rsidP="009D1F04">
      <w:pPr>
        <w:pStyle w:val="ConsPlusNormal"/>
        <w:ind w:firstLine="709"/>
        <w:jc w:val="both"/>
        <w:rPr>
          <w:rFonts w:ascii="Times New Roman" w:hAnsi="Times New Roman" w:cs="Times New Roman"/>
          <w:sz w:val="24"/>
          <w:szCs w:val="24"/>
        </w:rPr>
      </w:pPr>
      <w:proofErr w:type="gramStart"/>
      <w:r w:rsidRPr="009D1F04">
        <w:rPr>
          <w:rFonts w:ascii="Times New Roman" w:hAnsi="Times New Roman" w:cs="Times New Roman"/>
          <w:sz w:val="24"/>
          <w:szCs w:val="24"/>
        </w:rPr>
        <w:t>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roofErr w:type="gramEnd"/>
    </w:p>
    <w:p w:rsidR="00E83C8C" w:rsidRPr="009D1F04" w:rsidRDefault="00E83C8C" w:rsidP="009D1F04">
      <w:pPr>
        <w:spacing w:after="0" w:line="240" w:lineRule="auto"/>
        <w:ind w:firstLine="709"/>
        <w:jc w:val="both"/>
        <w:rPr>
          <w:rFonts w:ascii="Times New Roman" w:eastAsia="Times New Roman" w:hAnsi="Times New Roman" w:cs="Times New Roman"/>
          <w:sz w:val="24"/>
          <w:szCs w:val="24"/>
          <w:lang w:eastAsia="ru-RU"/>
        </w:rPr>
      </w:pPr>
      <w:r w:rsidRPr="009D1F04">
        <w:rPr>
          <w:rFonts w:ascii="Times New Roman" w:eastAsia="Times New Roman" w:hAnsi="Times New Roman" w:cs="Times New Roman"/>
          <w:sz w:val="24"/>
          <w:szCs w:val="24"/>
          <w:lang w:eastAsia="ru-RU"/>
        </w:rPr>
        <w:t xml:space="preserve">К оскорбительным образам, сравнениям и выражениям относят слова и изображения, которые, в том числе, ущемляют человеческое достоинство, принижают значимость отдельных лиц, исторических событий, памятных дат. </w:t>
      </w:r>
    </w:p>
    <w:p w:rsidR="005310EA" w:rsidRPr="009D1F04" w:rsidRDefault="00700F49" w:rsidP="009D1F04">
      <w:pPr>
        <w:spacing w:after="0" w:line="240" w:lineRule="auto"/>
        <w:ind w:firstLine="709"/>
        <w:jc w:val="both"/>
        <w:rPr>
          <w:rFonts w:ascii="Times New Roman" w:eastAsia="Times New Roman" w:hAnsi="Times New Roman" w:cs="Times New Roman"/>
          <w:sz w:val="24"/>
          <w:szCs w:val="24"/>
          <w:lang w:eastAsia="ru-RU"/>
        </w:rPr>
      </w:pPr>
      <w:r w:rsidRPr="009D1F04">
        <w:rPr>
          <w:rFonts w:ascii="Times New Roman" w:eastAsia="Times New Roman" w:hAnsi="Times New Roman" w:cs="Times New Roman"/>
          <w:sz w:val="24"/>
          <w:szCs w:val="24"/>
          <w:lang w:eastAsia="ru-RU"/>
        </w:rPr>
        <w:t>При рассмотрении признаков нарушения данной нормы, связанных с использованием указанных оскорбительных образов, сравнений и выражений необходимо установить, оскорбляет ли данная рекламы, то есть «крайне обижает, унижает, уязвляет, задевает какие-либо чувства», слушателей.</w:t>
      </w:r>
    </w:p>
    <w:p w:rsidR="00E83C8C" w:rsidRPr="009D1F04" w:rsidRDefault="00E83C8C" w:rsidP="009D1F04">
      <w:pPr>
        <w:spacing w:after="0" w:line="240" w:lineRule="auto"/>
        <w:ind w:firstLine="709"/>
        <w:jc w:val="both"/>
        <w:rPr>
          <w:rFonts w:ascii="Times New Roman" w:eastAsia="Calibri" w:hAnsi="Times New Roman" w:cs="Times New Roman"/>
          <w:sz w:val="24"/>
          <w:szCs w:val="24"/>
          <w:lang w:eastAsia="ar-SA"/>
        </w:rPr>
      </w:pPr>
      <w:r w:rsidRPr="009D1F04">
        <w:rPr>
          <w:rFonts w:ascii="Times New Roman" w:eastAsia="Calibri" w:hAnsi="Times New Roman" w:cs="Times New Roman"/>
          <w:sz w:val="24"/>
          <w:szCs w:val="24"/>
          <w:lang w:eastAsia="ar-SA"/>
        </w:rPr>
        <w:t>Оренбургским УФАС России было рассмотрено дело, возбужденное по признакам нарушения ч.6 ст.5 Федерального закона №38-ФЗ.</w:t>
      </w:r>
    </w:p>
    <w:p w:rsidR="00E83C8C" w:rsidRPr="009D1F04" w:rsidRDefault="00E83C8C" w:rsidP="009D1F04">
      <w:pPr>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lastRenderedPageBreak/>
        <w:t xml:space="preserve">На радиоканале «Маяк» транслировалась реклама строительных материалов, реализуемых магазинов «Молоток», с использованием голоса тождественного голосу диктора Левитана. </w:t>
      </w:r>
    </w:p>
    <w:p w:rsidR="00E83C8C" w:rsidRPr="009D1F04" w:rsidRDefault="00E83C8C" w:rsidP="009D1F04">
      <w:pPr>
        <w:spacing w:after="0" w:line="240" w:lineRule="auto"/>
        <w:ind w:firstLine="709"/>
        <w:jc w:val="both"/>
        <w:rPr>
          <w:rFonts w:ascii="Times New Roman" w:eastAsia="Times New Roman" w:hAnsi="Times New Roman" w:cs="Times New Roman"/>
          <w:sz w:val="24"/>
          <w:szCs w:val="24"/>
          <w:lang w:eastAsia="ru-RU"/>
        </w:rPr>
      </w:pPr>
      <w:r w:rsidRPr="009D1F04">
        <w:rPr>
          <w:rFonts w:ascii="Times New Roman" w:eastAsia="Times New Roman" w:hAnsi="Times New Roman" w:cs="Times New Roman"/>
          <w:sz w:val="24"/>
          <w:szCs w:val="24"/>
          <w:lang w:eastAsia="ru-RU"/>
        </w:rPr>
        <w:t xml:space="preserve">Использование в рекламе голоса тожественного голосу Ю. Левитана, вещавшего важные события СССР,  тревожит чувства людей, особенно ветеранов, заставляя вспоминать о страшных событиях Великой Отечественной войны. </w:t>
      </w:r>
    </w:p>
    <w:p w:rsidR="00E83C8C" w:rsidRPr="009D1F04" w:rsidRDefault="00E83C8C" w:rsidP="009D1F04">
      <w:pPr>
        <w:spacing w:after="0" w:line="240" w:lineRule="auto"/>
        <w:ind w:firstLine="709"/>
        <w:jc w:val="both"/>
        <w:rPr>
          <w:rFonts w:ascii="Times New Roman" w:eastAsia="Times New Roman" w:hAnsi="Times New Roman" w:cs="Times New Roman"/>
          <w:sz w:val="24"/>
          <w:szCs w:val="24"/>
          <w:lang w:eastAsia="ru-RU"/>
        </w:rPr>
      </w:pPr>
      <w:r w:rsidRPr="009D1F04">
        <w:rPr>
          <w:rFonts w:ascii="Times New Roman" w:eastAsia="Times New Roman" w:hAnsi="Times New Roman" w:cs="Times New Roman"/>
          <w:sz w:val="24"/>
          <w:szCs w:val="24"/>
          <w:lang w:eastAsia="ru-RU"/>
        </w:rPr>
        <w:t>Диктор Ю. Левитан в СССР объявлял значимые события для страны, в том числе во время Великой Отечественной Войны. Голос диктора Левитана принято считать неофициальной государственной символикой и политическим брендом, который связан с патриотическими чувствами людей. Объявления диктора начинались с фразы: «Внимание! Говорит Москва».</w:t>
      </w:r>
    </w:p>
    <w:p w:rsidR="00E83C8C" w:rsidRPr="009D1F04" w:rsidRDefault="00E83C8C" w:rsidP="009D1F04">
      <w:pPr>
        <w:spacing w:after="0" w:line="240" w:lineRule="auto"/>
        <w:ind w:firstLine="709"/>
        <w:jc w:val="both"/>
        <w:rPr>
          <w:rFonts w:ascii="Times New Roman" w:eastAsia="Times New Roman" w:hAnsi="Times New Roman" w:cs="Times New Roman"/>
          <w:sz w:val="24"/>
          <w:szCs w:val="24"/>
          <w:lang w:eastAsia="ru-RU"/>
        </w:rPr>
      </w:pPr>
      <w:r w:rsidRPr="009D1F04">
        <w:rPr>
          <w:rFonts w:ascii="Times New Roman" w:eastAsia="Times New Roman" w:hAnsi="Times New Roman" w:cs="Times New Roman"/>
          <w:sz w:val="24"/>
          <w:szCs w:val="24"/>
          <w:lang w:eastAsia="ru-RU"/>
        </w:rPr>
        <w:t>Оренбургское УФАС России пришло к выводу, что использование в рекламе магазина «Молоток» голоса тождественного голосу диктора Левитана принижает значимость такого исторического события, как Великая отечественная война, а также задевает и тревожит чувства ветеран, что является недопустимым.</w:t>
      </w:r>
    </w:p>
    <w:p w:rsidR="00E83C8C" w:rsidRPr="009D1F04" w:rsidRDefault="00E83C8C" w:rsidP="009D1F04">
      <w:pPr>
        <w:spacing w:after="0" w:line="240" w:lineRule="auto"/>
        <w:ind w:firstLine="709"/>
        <w:jc w:val="both"/>
        <w:rPr>
          <w:rFonts w:ascii="Times New Roman" w:hAnsi="Times New Roman" w:cs="Times New Roman"/>
          <w:sz w:val="24"/>
          <w:szCs w:val="24"/>
        </w:rPr>
      </w:pPr>
    </w:p>
    <w:p w:rsidR="00B4587C" w:rsidRPr="009D1F04" w:rsidRDefault="00B4587C" w:rsidP="009D1F04">
      <w:pPr>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xml:space="preserve">Реклама медицинских услуг. </w:t>
      </w:r>
    </w:p>
    <w:p w:rsidR="00B4587C" w:rsidRPr="009D1F04" w:rsidRDefault="00B4587C" w:rsidP="009D1F04">
      <w:pPr>
        <w:spacing w:after="0" w:line="240" w:lineRule="auto"/>
        <w:ind w:firstLine="709"/>
        <w:jc w:val="both"/>
        <w:rPr>
          <w:rFonts w:ascii="Times New Roman" w:hAnsi="Times New Roman" w:cs="Times New Roman"/>
          <w:sz w:val="24"/>
          <w:szCs w:val="24"/>
        </w:rPr>
      </w:pPr>
    </w:p>
    <w:p w:rsidR="00CC660A" w:rsidRPr="009D1F04" w:rsidRDefault="00CC660A"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Положения 24 Федерального закона "О рекламе" содержат как специальные требования к способам и формам распространения такой рекламы, так и к содержанию такой рекламы.</w:t>
      </w:r>
    </w:p>
    <w:p w:rsidR="00AD771D" w:rsidRPr="009D1F04" w:rsidRDefault="00B4587C"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xml:space="preserve">Стоит отметить, </w:t>
      </w:r>
      <w:r w:rsidR="00AD771D" w:rsidRPr="009D1F04">
        <w:rPr>
          <w:rFonts w:ascii="Times New Roman" w:hAnsi="Times New Roman" w:cs="Times New Roman"/>
          <w:sz w:val="24"/>
          <w:szCs w:val="24"/>
        </w:rPr>
        <w:t>ч</w:t>
      </w:r>
      <w:r w:rsidRPr="009D1F04">
        <w:rPr>
          <w:rFonts w:ascii="Times New Roman" w:hAnsi="Times New Roman" w:cs="Times New Roman"/>
          <w:sz w:val="24"/>
          <w:szCs w:val="24"/>
        </w:rPr>
        <w:t>то реклама</w:t>
      </w:r>
      <w:r w:rsidR="00AD771D" w:rsidRPr="009D1F04">
        <w:rPr>
          <w:rFonts w:ascii="Times New Roman" w:hAnsi="Times New Roman" w:cs="Times New Roman"/>
          <w:sz w:val="24"/>
          <w:szCs w:val="24"/>
        </w:rPr>
        <w:t xml:space="preserve"> лекарственных средств не должна обращаться к несовершеннолетним. </w:t>
      </w:r>
    </w:p>
    <w:p w:rsidR="00AD771D" w:rsidRPr="009D1F04" w:rsidRDefault="00AD771D"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Несовершеннолетние являются одной из наиболее незащищенных категорий граждан. Отсутствие опыта самостоятельного приема лекарственных средств, а также специальных знаний является отличительной особенностью несовершеннолетних в данном контексте. Практически все лекарственные средства имеют побочные действия.</w:t>
      </w:r>
    </w:p>
    <w:p w:rsidR="00AD771D" w:rsidRPr="009D1F04" w:rsidRDefault="00AD771D"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Учитывая все данные факты, законодатель запретил привлекать внимание несовершеннолетних к рекламе лекарственных средств.</w:t>
      </w:r>
    </w:p>
    <w:p w:rsidR="00C25185" w:rsidRPr="009D1F04" w:rsidRDefault="00C25185"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Кроме того содержать ссылки на конкретные случаи излечения от заболеваний, улучшения состояния здоровья человека в результате применения объекта рекламирования, а также содержать выражение благодарности физическими лицами в связи с использованием объекта рекламирования.</w:t>
      </w:r>
    </w:p>
    <w:p w:rsidR="00C25185" w:rsidRPr="009D1F04" w:rsidRDefault="00C25185"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xml:space="preserve">Законом запрещено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 а также способствовать созданию у здорового человека впечатления о необходимости применения объекта рекламирования. </w:t>
      </w:r>
    </w:p>
    <w:p w:rsidR="00C25185" w:rsidRPr="009D1F04" w:rsidRDefault="00C25185"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Содержать утверждения или предположения о наличии у потребителей рекламы тех или иных заболеваний либо расстрой</w:t>
      </w:r>
      <w:proofErr w:type="gramStart"/>
      <w:r w:rsidRPr="009D1F04">
        <w:rPr>
          <w:rFonts w:ascii="Times New Roman" w:hAnsi="Times New Roman" w:cs="Times New Roman"/>
          <w:sz w:val="24"/>
          <w:szCs w:val="24"/>
        </w:rPr>
        <w:t>ств зд</w:t>
      </w:r>
      <w:proofErr w:type="gramEnd"/>
      <w:r w:rsidRPr="009D1F04">
        <w:rPr>
          <w:rFonts w:ascii="Times New Roman" w:hAnsi="Times New Roman" w:cs="Times New Roman"/>
          <w:sz w:val="24"/>
          <w:szCs w:val="24"/>
        </w:rPr>
        <w:t xml:space="preserve">оровья, создавать впечатление ненужности обращения к врачу, гарантировать положительное действие объекта рекламирования, его </w:t>
      </w:r>
      <w:hyperlink r:id="rId12" w:history="1">
        <w:r w:rsidRPr="009D1F04">
          <w:rPr>
            <w:rFonts w:ascii="Times New Roman" w:hAnsi="Times New Roman" w:cs="Times New Roman"/>
            <w:color w:val="0000FF"/>
            <w:sz w:val="24"/>
            <w:szCs w:val="24"/>
          </w:rPr>
          <w:t>безопасность</w:t>
        </w:r>
      </w:hyperlink>
      <w:r w:rsidRPr="009D1F04">
        <w:rPr>
          <w:rFonts w:ascii="Times New Roman" w:hAnsi="Times New Roman" w:cs="Times New Roman"/>
          <w:sz w:val="24"/>
          <w:szCs w:val="24"/>
        </w:rPr>
        <w:t xml:space="preserve">, </w:t>
      </w:r>
      <w:hyperlink r:id="rId13" w:history="1">
        <w:r w:rsidRPr="009D1F04">
          <w:rPr>
            <w:rFonts w:ascii="Times New Roman" w:hAnsi="Times New Roman" w:cs="Times New Roman"/>
            <w:sz w:val="24"/>
            <w:szCs w:val="24"/>
          </w:rPr>
          <w:t>эффективность</w:t>
        </w:r>
      </w:hyperlink>
      <w:r w:rsidRPr="009D1F04">
        <w:rPr>
          <w:rFonts w:ascii="Times New Roman" w:hAnsi="Times New Roman" w:cs="Times New Roman"/>
          <w:sz w:val="24"/>
          <w:szCs w:val="24"/>
        </w:rPr>
        <w:t xml:space="preserve"> и отсутствие </w:t>
      </w:r>
      <w:hyperlink r:id="rId14" w:history="1">
        <w:r w:rsidRPr="009D1F04">
          <w:rPr>
            <w:rFonts w:ascii="Times New Roman" w:hAnsi="Times New Roman" w:cs="Times New Roman"/>
            <w:sz w:val="24"/>
            <w:szCs w:val="24"/>
          </w:rPr>
          <w:t>побочных</w:t>
        </w:r>
      </w:hyperlink>
      <w:r w:rsidRPr="009D1F04">
        <w:rPr>
          <w:rFonts w:ascii="Times New Roman" w:hAnsi="Times New Roman" w:cs="Times New Roman"/>
          <w:sz w:val="24"/>
          <w:szCs w:val="24"/>
        </w:rPr>
        <w:t xml:space="preserve"> действий.</w:t>
      </w:r>
    </w:p>
    <w:p w:rsidR="00C25185" w:rsidRPr="009D1F04" w:rsidRDefault="00C25185"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Так ФАС России 20 июля 2018 года, Комиссия ФАС России признала рекламу лекарства «</w:t>
      </w:r>
      <w:proofErr w:type="spellStart"/>
      <w:r w:rsidRPr="009D1F04">
        <w:rPr>
          <w:rFonts w:ascii="Times New Roman" w:hAnsi="Times New Roman" w:cs="Times New Roman"/>
          <w:sz w:val="24"/>
          <w:szCs w:val="24"/>
        </w:rPr>
        <w:t>Ребагит</w:t>
      </w:r>
      <w:proofErr w:type="spellEnd"/>
      <w:r w:rsidRPr="009D1F04">
        <w:rPr>
          <w:rFonts w:ascii="Times New Roman" w:hAnsi="Times New Roman" w:cs="Times New Roman"/>
          <w:sz w:val="24"/>
          <w:szCs w:val="24"/>
        </w:rPr>
        <w:t>» («</w:t>
      </w:r>
      <w:proofErr w:type="spellStart"/>
      <w:r w:rsidRPr="009D1F04">
        <w:rPr>
          <w:rFonts w:ascii="Times New Roman" w:hAnsi="Times New Roman" w:cs="Times New Roman"/>
          <w:sz w:val="24"/>
          <w:szCs w:val="24"/>
        </w:rPr>
        <w:t>Ребамипид</w:t>
      </w:r>
      <w:proofErr w:type="spellEnd"/>
      <w:r w:rsidRPr="009D1F04">
        <w:rPr>
          <w:rFonts w:ascii="Times New Roman" w:hAnsi="Times New Roman" w:cs="Times New Roman"/>
          <w:sz w:val="24"/>
          <w:szCs w:val="24"/>
        </w:rPr>
        <w:t xml:space="preserve">»), распространяемую в буклетах  </w:t>
      </w:r>
      <w:r w:rsidR="003B1AF1" w:rsidRPr="009D1F04">
        <w:rPr>
          <w:rFonts w:ascii="Times New Roman" w:hAnsi="Times New Roman" w:cs="Times New Roman"/>
          <w:sz w:val="24"/>
          <w:szCs w:val="24"/>
        </w:rPr>
        <w:t>ненадлежащей.</w:t>
      </w:r>
    </w:p>
    <w:p w:rsidR="003B1AF1" w:rsidRPr="009D1F04" w:rsidRDefault="003B1AF1"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w:t>
      </w:r>
      <w:proofErr w:type="gramStart"/>
      <w:r w:rsidRPr="009D1F04">
        <w:rPr>
          <w:rFonts w:ascii="Times New Roman" w:hAnsi="Times New Roman" w:cs="Times New Roman"/>
          <w:sz w:val="24"/>
          <w:szCs w:val="24"/>
        </w:rPr>
        <w:t>Эффективен</w:t>
      </w:r>
      <w:proofErr w:type="gramEnd"/>
      <w:r w:rsidRPr="009D1F04">
        <w:rPr>
          <w:rFonts w:ascii="Times New Roman" w:hAnsi="Times New Roman" w:cs="Times New Roman"/>
          <w:sz w:val="24"/>
          <w:szCs w:val="24"/>
        </w:rPr>
        <w:t xml:space="preserve"> там, где другие бесполезны!», – гласит реклама.</w:t>
      </w:r>
    </w:p>
    <w:p w:rsidR="003B1AF1" w:rsidRPr="009D1F04" w:rsidRDefault="003B1AF1" w:rsidP="009D1F04">
      <w:pPr>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Вместе с тем, в настоящее время на рынке лекарственных препаратов имеются другие средства, подтвердившие свои лечебные свойства в ходе клинических испытаний, которые направлены на лечение тех же заболеваний.</w:t>
      </w:r>
      <w:r w:rsidRPr="009D1F04">
        <w:rPr>
          <w:rFonts w:ascii="Times New Roman" w:hAnsi="Times New Roman" w:cs="Times New Roman"/>
          <w:sz w:val="24"/>
          <w:szCs w:val="24"/>
        </w:rPr>
        <w:br/>
        <w:t>Это значит, что сравнение в рекламе препарата «</w:t>
      </w:r>
      <w:proofErr w:type="spellStart"/>
      <w:r w:rsidRPr="009D1F04">
        <w:rPr>
          <w:rFonts w:ascii="Times New Roman" w:hAnsi="Times New Roman" w:cs="Times New Roman"/>
          <w:sz w:val="24"/>
          <w:szCs w:val="24"/>
        </w:rPr>
        <w:t>Ребагит</w:t>
      </w:r>
      <w:proofErr w:type="spellEnd"/>
      <w:r w:rsidRPr="009D1F04">
        <w:rPr>
          <w:rFonts w:ascii="Times New Roman" w:hAnsi="Times New Roman" w:cs="Times New Roman"/>
          <w:sz w:val="24"/>
          <w:szCs w:val="24"/>
        </w:rPr>
        <w:t>» с другими лекарствами для лечения язвенной болезни желудка и двенадцатиперстной кишки, указывающими на их бесполезность, является некорректным.</w:t>
      </w:r>
    </w:p>
    <w:p w:rsidR="003B1AF1" w:rsidRPr="009D1F04" w:rsidRDefault="003B1AF1" w:rsidP="009D1F04">
      <w:pPr>
        <w:spacing w:after="0" w:line="240" w:lineRule="auto"/>
        <w:ind w:firstLine="709"/>
        <w:jc w:val="both"/>
        <w:rPr>
          <w:rFonts w:ascii="Times New Roman" w:hAnsi="Times New Roman" w:cs="Times New Roman"/>
          <w:sz w:val="24"/>
          <w:szCs w:val="24"/>
        </w:rPr>
      </w:pPr>
    </w:p>
    <w:p w:rsidR="003B1AF1" w:rsidRPr="009D1F04" w:rsidRDefault="003B63B6" w:rsidP="009D1F04">
      <w:pPr>
        <w:spacing w:after="0" w:line="240" w:lineRule="auto"/>
        <w:ind w:firstLine="709"/>
        <w:jc w:val="both"/>
        <w:rPr>
          <w:rFonts w:ascii="Times New Roman" w:hAnsi="Times New Roman" w:cs="Times New Roman"/>
          <w:sz w:val="24"/>
          <w:szCs w:val="24"/>
        </w:rPr>
      </w:pPr>
      <w:proofErr w:type="gramStart"/>
      <w:r w:rsidRPr="009D1F04">
        <w:rPr>
          <w:rFonts w:ascii="Times New Roman" w:hAnsi="Times New Roman" w:cs="Times New Roman"/>
          <w:sz w:val="24"/>
          <w:szCs w:val="24"/>
        </w:rPr>
        <w:lastRenderedPageBreak/>
        <w:t>Часть 6 статьи 24 Закона о рекламе с</w:t>
      </w:r>
      <w:r w:rsidR="003B1AF1" w:rsidRPr="009D1F04">
        <w:rPr>
          <w:rFonts w:ascii="Times New Roman" w:hAnsi="Times New Roman" w:cs="Times New Roman"/>
          <w:sz w:val="24"/>
          <w:szCs w:val="24"/>
        </w:rPr>
        <w:t>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roofErr w:type="gramEnd"/>
    </w:p>
    <w:p w:rsidR="003B1AF1" w:rsidRPr="009D1F04" w:rsidRDefault="003B1AF1"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Данное требование обусловлено защитой потребителя от введения его в заблуждение и направлено на реализацию принципов добросовестной конкуренции. Каждый производитель лекарственного средства или медицинской техники может использовать в рекламе только те характеристики своего товара, которые указаны в инструкции, утвержденной соответствующим органом исполнительной власти. Новые характеристики, обнаруженные в процессе реализации товара, не могут указываться в рекламе без внесения их в инструкцию.</w:t>
      </w:r>
    </w:p>
    <w:p w:rsidR="00345C6B" w:rsidRPr="009D1F04" w:rsidRDefault="003B1AF1" w:rsidP="003826F2">
      <w:pPr>
        <w:spacing w:after="0" w:line="240" w:lineRule="auto"/>
        <w:ind w:firstLine="709"/>
        <w:jc w:val="both"/>
        <w:rPr>
          <w:rFonts w:ascii="Times New Roman" w:hAnsi="Times New Roman" w:cs="Times New Roman"/>
          <w:color w:val="000000"/>
          <w:sz w:val="24"/>
          <w:szCs w:val="24"/>
        </w:rPr>
      </w:pPr>
      <w:r w:rsidRPr="009D1F04">
        <w:rPr>
          <w:rFonts w:ascii="Times New Roman" w:hAnsi="Times New Roman" w:cs="Times New Roman"/>
          <w:sz w:val="24"/>
          <w:szCs w:val="24"/>
        </w:rPr>
        <w:t>Так в рекламе «</w:t>
      </w:r>
      <w:proofErr w:type="spellStart"/>
      <w:r w:rsidRPr="009D1F04">
        <w:rPr>
          <w:rFonts w:ascii="Times New Roman" w:hAnsi="Times New Roman" w:cs="Times New Roman"/>
          <w:sz w:val="24"/>
          <w:szCs w:val="24"/>
        </w:rPr>
        <w:t>Быструмгель</w:t>
      </w:r>
      <w:proofErr w:type="spellEnd"/>
      <w:r w:rsidRPr="009D1F04">
        <w:rPr>
          <w:rFonts w:ascii="Times New Roman" w:hAnsi="Times New Roman" w:cs="Times New Roman"/>
          <w:sz w:val="24"/>
          <w:szCs w:val="24"/>
        </w:rPr>
        <w:t xml:space="preserve">» сообщалось </w:t>
      </w:r>
      <w:r w:rsidRPr="009D1F04">
        <w:rPr>
          <w:rFonts w:ascii="Times New Roman" w:hAnsi="Times New Roman" w:cs="Times New Roman"/>
          <w:color w:val="000000"/>
          <w:sz w:val="24"/>
          <w:szCs w:val="24"/>
        </w:rPr>
        <w:t>«</w:t>
      </w:r>
      <w:r w:rsidRPr="009D1F04">
        <w:rPr>
          <w:rFonts w:ascii="Times New Roman" w:hAnsi="Times New Roman" w:cs="Times New Roman"/>
          <w:color w:val="000000"/>
          <w:sz w:val="24"/>
          <w:szCs w:val="24"/>
          <w:shd w:val="clear" w:color="auto" w:fill="FFFFFF"/>
        </w:rPr>
        <w:t>Ощутимый результат уже через час</w:t>
      </w:r>
      <w:r w:rsidRPr="009D1F04">
        <w:rPr>
          <w:rFonts w:ascii="Times New Roman" w:hAnsi="Times New Roman" w:cs="Times New Roman"/>
          <w:color w:val="000000"/>
          <w:sz w:val="24"/>
          <w:szCs w:val="24"/>
        </w:rPr>
        <w:t>». При этом в инструкции лекарственного препарата не содержится сведений о наступлении ощутимого результата от применения препарата через час. Соответственно, в рекламе сообщается о свойствах и характеристиках препарата вне пределов показаний, содержащихся в инструкции по применению лекарственного препарата</w:t>
      </w:r>
      <w:r w:rsidR="00345C6B" w:rsidRPr="009D1F04">
        <w:rPr>
          <w:rFonts w:ascii="Times New Roman" w:hAnsi="Times New Roman" w:cs="Times New Roman"/>
          <w:color w:val="000000"/>
          <w:sz w:val="24"/>
          <w:szCs w:val="24"/>
        </w:rPr>
        <w:t xml:space="preserve">. ФАС России признала рекламу ненадлежащей. </w:t>
      </w:r>
    </w:p>
    <w:p w:rsidR="00CC660A" w:rsidRPr="009D1F04" w:rsidRDefault="00CC660A" w:rsidP="009D1F04">
      <w:pPr>
        <w:spacing w:after="0" w:line="240" w:lineRule="auto"/>
        <w:ind w:firstLine="709"/>
        <w:jc w:val="both"/>
        <w:rPr>
          <w:rFonts w:ascii="Times New Roman" w:hAnsi="Times New Roman" w:cs="Times New Roman"/>
          <w:color w:val="000000"/>
          <w:sz w:val="24"/>
          <w:szCs w:val="24"/>
        </w:rPr>
      </w:pPr>
      <w:r w:rsidRPr="009D1F04">
        <w:rPr>
          <w:rFonts w:ascii="Times New Roman" w:hAnsi="Times New Roman" w:cs="Times New Roman"/>
          <w:color w:val="000000"/>
          <w:sz w:val="24"/>
          <w:szCs w:val="24"/>
        </w:rPr>
        <w:t xml:space="preserve">Рассмотрим </w:t>
      </w:r>
      <w:proofErr w:type="gramStart"/>
      <w:r w:rsidRPr="009D1F04">
        <w:rPr>
          <w:rFonts w:ascii="Times New Roman" w:hAnsi="Times New Roman" w:cs="Times New Roman"/>
          <w:color w:val="000000"/>
          <w:sz w:val="24"/>
          <w:szCs w:val="24"/>
        </w:rPr>
        <w:t>случаи</w:t>
      </w:r>
      <w:proofErr w:type="gramEnd"/>
      <w:r w:rsidRPr="009D1F04">
        <w:rPr>
          <w:rFonts w:ascii="Times New Roman" w:hAnsi="Times New Roman" w:cs="Times New Roman"/>
          <w:color w:val="000000"/>
          <w:sz w:val="24"/>
          <w:szCs w:val="24"/>
        </w:rPr>
        <w:t xml:space="preserve"> где может распространяться реклама</w:t>
      </w:r>
    </w:p>
    <w:p w:rsidR="003B63B6" w:rsidRPr="009D1F04" w:rsidRDefault="003B63B6" w:rsidP="009D1F0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D1F04">
        <w:rPr>
          <w:rFonts w:ascii="Times New Roman" w:hAnsi="Times New Roman" w:cs="Times New Roman"/>
          <w:sz w:val="24"/>
          <w:szCs w:val="24"/>
        </w:rPr>
        <w:t xml:space="preserve">Так, </w:t>
      </w:r>
      <w:hyperlink r:id="rId15" w:history="1">
        <w:r w:rsidRPr="009D1F04">
          <w:rPr>
            <w:rFonts w:ascii="Times New Roman" w:hAnsi="Times New Roman" w:cs="Times New Roman"/>
            <w:color w:val="0000FF"/>
            <w:sz w:val="24"/>
            <w:szCs w:val="24"/>
          </w:rPr>
          <w:t>часть 8 статьи 24</w:t>
        </w:r>
      </w:hyperlink>
      <w:r w:rsidRPr="009D1F04">
        <w:rPr>
          <w:rFonts w:ascii="Times New Roman" w:hAnsi="Times New Roman" w:cs="Times New Roman"/>
          <w:sz w:val="24"/>
          <w:szCs w:val="24"/>
        </w:rPr>
        <w:t xml:space="preserve"> Федерального закона "О рекламе" допускает размещение (распространение) рекламы</w:t>
      </w:r>
      <w:r w:rsidR="00CC660A" w:rsidRPr="009D1F04">
        <w:rPr>
          <w:rFonts w:ascii="Times New Roman" w:hAnsi="Times New Roman" w:cs="Times New Roman"/>
          <w:sz w:val="24"/>
          <w:szCs w:val="24"/>
        </w:rPr>
        <w:t xml:space="preserve"> лекарственных препаратов,</w:t>
      </w:r>
      <w:r w:rsidRPr="009D1F04">
        <w:rPr>
          <w:rFonts w:ascii="Times New Roman" w:hAnsi="Times New Roman" w:cs="Times New Roman"/>
          <w:sz w:val="24"/>
          <w:szCs w:val="24"/>
        </w:rPr>
        <w:t xml:space="preserve"> методов профилактики, диагностики, лечения и медицинской реабилитации исключительно в местах проведения медицинских или фармацевтических выставок, семинаров, конференций и иных подобных мероприятий</w:t>
      </w:r>
      <w:r w:rsidR="00CC660A" w:rsidRPr="009D1F04">
        <w:rPr>
          <w:rFonts w:ascii="Times New Roman" w:hAnsi="Times New Roman" w:cs="Times New Roman"/>
          <w:sz w:val="24"/>
          <w:szCs w:val="24"/>
        </w:rPr>
        <w:t xml:space="preserve"> и в предназначенных для медицинских и фармацевтических работников специализированных печатных изданиях</w:t>
      </w:r>
      <w:r w:rsidRPr="009D1F04">
        <w:rPr>
          <w:rFonts w:ascii="Times New Roman" w:hAnsi="Times New Roman" w:cs="Times New Roman"/>
          <w:sz w:val="24"/>
          <w:szCs w:val="24"/>
        </w:rPr>
        <w:t>.</w:t>
      </w:r>
      <w:proofErr w:type="gramEnd"/>
    </w:p>
    <w:p w:rsidR="003B63B6" w:rsidRPr="009D1F04" w:rsidRDefault="003B63B6"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xml:space="preserve">При этом </w:t>
      </w:r>
      <w:hyperlink r:id="rId16" w:history="1">
        <w:r w:rsidRPr="009D1F04">
          <w:rPr>
            <w:rFonts w:ascii="Times New Roman" w:hAnsi="Times New Roman" w:cs="Times New Roman"/>
            <w:color w:val="0000FF"/>
            <w:sz w:val="24"/>
            <w:szCs w:val="24"/>
          </w:rPr>
          <w:t>часть 3 статьи 24</w:t>
        </w:r>
      </w:hyperlink>
      <w:r w:rsidRPr="009D1F04">
        <w:rPr>
          <w:rFonts w:ascii="Times New Roman" w:hAnsi="Times New Roman" w:cs="Times New Roman"/>
          <w:sz w:val="24"/>
          <w:szCs w:val="24"/>
        </w:rPr>
        <w:t xml:space="preserve"> Федерального закона "О рекламе" устанавливает, что реклама медицинских услуг, методов профилактики, диагностики, лечения и медицинской реабилитации не должна:</w:t>
      </w:r>
    </w:p>
    <w:p w:rsidR="003B63B6" w:rsidRPr="009D1F04" w:rsidRDefault="003B63B6"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содержать ссылки на конкретные случаи излечения от заболеваний  в результате применения объекта рекламирования;</w:t>
      </w:r>
    </w:p>
    <w:p w:rsidR="003B63B6" w:rsidRPr="009D1F04" w:rsidRDefault="003B63B6"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содержать выражение благодарности физическими лицами;</w:t>
      </w:r>
    </w:p>
    <w:p w:rsidR="003B63B6" w:rsidRPr="009D1F04" w:rsidRDefault="003B63B6"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создавать представление о преимуществах объекта рекламирования;</w:t>
      </w:r>
    </w:p>
    <w:p w:rsidR="003B63B6" w:rsidRPr="009D1F04" w:rsidRDefault="003B63B6"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содержать утверждения или предположения о наличии у потребителей рекламы тех или иных заболеваний либо расстрой</w:t>
      </w:r>
      <w:proofErr w:type="gramStart"/>
      <w:r w:rsidRPr="009D1F04">
        <w:rPr>
          <w:rFonts w:ascii="Times New Roman" w:hAnsi="Times New Roman" w:cs="Times New Roman"/>
          <w:sz w:val="24"/>
          <w:szCs w:val="24"/>
        </w:rPr>
        <w:t>ств зд</w:t>
      </w:r>
      <w:proofErr w:type="gramEnd"/>
      <w:r w:rsidRPr="009D1F04">
        <w:rPr>
          <w:rFonts w:ascii="Times New Roman" w:hAnsi="Times New Roman" w:cs="Times New Roman"/>
          <w:sz w:val="24"/>
          <w:szCs w:val="24"/>
        </w:rPr>
        <w:t>оровья.</w:t>
      </w:r>
    </w:p>
    <w:p w:rsidR="003B63B6" w:rsidRPr="009D1F04" w:rsidRDefault="003B63B6" w:rsidP="009D1F0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D1F04">
        <w:rPr>
          <w:rFonts w:ascii="Times New Roman" w:hAnsi="Times New Roman" w:cs="Times New Roman"/>
          <w:sz w:val="24"/>
          <w:szCs w:val="24"/>
        </w:rPr>
        <w:t xml:space="preserve">Кроме того, </w:t>
      </w:r>
      <w:hyperlink r:id="rId17" w:history="1">
        <w:r w:rsidRPr="009D1F04">
          <w:rPr>
            <w:rFonts w:ascii="Times New Roman" w:hAnsi="Times New Roman" w:cs="Times New Roman"/>
            <w:color w:val="0000FF"/>
            <w:sz w:val="24"/>
            <w:szCs w:val="24"/>
          </w:rPr>
          <w:t>часть 7 статьи 24</w:t>
        </w:r>
      </w:hyperlink>
      <w:r w:rsidRPr="009D1F04">
        <w:rPr>
          <w:rFonts w:ascii="Times New Roman" w:hAnsi="Times New Roman" w:cs="Times New Roman"/>
          <w:sz w:val="24"/>
          <w:szCs w:val="24"/>
        </w:rPr>
        <w:t xml:space="preserve"> Федерального закона "О рекламе" обязывает сопровождать рекламу методов профилактики, диагностики, лечения и медицинской реабилитации, за исключением такой рекламы, распространяемой в местах проведения медицинских или фармацевтических выставок, семинаров, конференций и иных подобных мероприятий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proofErr w:type="gramEnd"/>
    </w:p>
    <w:p w:rsidR="003B63B6" w:rsidRPr="003826F2" w:rsidRDefault="003B63B6" w:rsidP="003826F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D1F04">
        <w:rPr>
          <w:rFonts w:ascii="Times New Roman" w:hAnsi="Times New Roman" w:cs="Times New Roman"/>
          <w:sz w:val="24"/>
          <w:szCs w:val="24"/>
        </w:rPr>
        <w:t xml:space="preserve">Таким образом, Федеральный </w:t>
      </w:r>
      <w:hyperlink r:id="rId18" w:history="1">
        <w:r w:rsidRPr="009D1F04">
          <w:rPr>
            <w:rFonts w:ascii="Times New Roman" w:hAnsi="Times New Roman" w:cs="Times New Roman"/>
            <w:color w:val="0000FF"/>
            <w:sz w:val="24"/>
            <w:szCs w:val="24"/>
          </w:rPr>
          <w:t>закон</w:t>
        </w:r>
      </w:hyperlink>
      <w:r w:rsidRPr="009D1F04">
        <w:rPr>
          <w:rFonts w:ascii="Times New Roman" w:hAnsi="Times New Roman" w:cs="Times New Roman"/>
          <w:sz w:val="24"/>
          <w:szCs w:val="24"/>
        </w:rPr>
        <w:t xml:space="preserve"> "О рекламе" допускает размещение (распространение) рекламы методов профилактики, диагностики, лечения и медицинской реабилитации исключительно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 при условии соответствия такой рекламы как общим требованиям к рекламе, установленным </w:t>
      </w:r>
      <w:hyperlink r:id="rId19" w:history="1">
        <w:r w:rsidRPr="009D1F04">
          <w:rPr>
            <w:rFonts w:ascii="Times New Roman" w:hAnsi="Times New Roman" w:cs="Times New Roman"/>
            <w:color w:val="0000FF"/>
            <w:sz w:val="24"/>
            <w:szCs w:val="24"/>
          </w:rPr>
          <w:t>статьей 5</w:t>
        </w:r>
      </w:hyperlink>
      <w:r w:rsidRPr="009D1F04">
        <w:rPr>
          <w:rFonts w:ascii="Times New Roman" w:hAnsi="Times New Roman" w:cs="Times New Roman"/>
          <w:sz w:val="24"/>
          <w:szCs w:val="24"/>
        </w:rPr>
        <w:t xml:space="preserve"> данного Федерального закона, так и</w:t>
      </w:r>
      <w:proofErr w:type="gramEnd"/>
      <w:r w:rsidRPr="009D1F04">
        <w:rPr>
          <w:rFonts w:ascii="Times New Roman" w:hAnsi="Times New Roman" w:cs="Times New Roman"/>
          <w:sz w:val="24"/>
          <w:szCs w:val="24"/>
        </w:rPr>
        <w:t xml:space="preserve"> специальным требованиям к рекламе, установленным </w:t>
      </w:r>
      <w:hyperlink r:id="rId20" w:history="1">
        <w:r w:rsidRPr="009D1F04">
          <w:rPr>
            <w:rFonts w:ascii="Times New Roman" w:hAnsi="Times New Roman" w:cs="Times New Roman"/>
            <w:color w:val="0000FF"/>
            <w:sz w:val="24"/>
            <w:szCs w:val="24"/>
          </w:rPr>
          <w:t>частью 3 статьи 24</w:t>
        </w:r>
      </w:hyperlink>
      <w:r w:rsidRPr="009D1F04">
        <w:rPr>
          <w:rFonts w:ascii="Times New Roman" w:hAnsi="Times New Roman" w:cs="Times New Roman"/>
          <w:sz w:val="24"/>
          <w:szCs w:val="24"/>
        </w:rPr>
        <w:t xml:space="preserve"> указанного Федерального закона.</w:t>
      </w:r>
    </w:p>
    <w:p w:rsidR="00CC660A" w:rsidRPr="009D1F04" w:rsidRDefault="00CC660A"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xml:space="preserve">Необходимо отметить, что требования </w:t>
      </w:r>
      <w:hyperlink r:id="rId21" w:history="1">
        <w:r w:rsidRPr="009D1F04">
          <w:rPr>
            <w:rFonts w:ascii="Times New Roman" w:hAnsi="Times New Roman" w:cs="Times New Roman"/>
            <w:color w:val="0000FF"/>
            <w:sz w:val="24"/>
            <w:szCs w:val="24"/>
          </w:rPr>
          <w:t>части 8 статьи 24</w:t>
        </w:r>
      </w:hyperlink>
      <w:r w:rsidRPr="009D1F04">
        <w:rPr>
          <w:rFonts w:ascii="Times New Roman" w:hAnsi="Times New Roman" w:cs="Times New Roman"/>
          <w:sz w:val="24"/>
          <w:szCs w:val="24"/>
        </w:rPr>
        <w:t xml:space="preserve"> Федерального закона "О рекламе"</w:t>
      </w:r>
      <w:r w:rsidR="009D1F04" w:rsidRPr="009D1F04">
        <w:rPr>
          <w:rFonts w:ascii="Times New Roman" w:hAnsi="Times New Roman" w:cs="Times New Roman"/>
          <w:sz w:val="24"/>
          <w:szCs w:val="24"/>
        </w:rPr>
        <w:t xml:space="preserve">, в части рекламы только в местах проведения медицинских или </w:t>
      </w:r>
      <w:r w:rsidR="009D1F04" w:rsidRPr="009D1F04">
        <w:rPr>
          <w:rFonts w:ascii="Times New Roman" w:hAnsi="Times New Roman" w:cs="Times New Roman"/>
          <w:sz w:val="24"/>
          <w:szCs w:val="24"/>
        </w:rPr>
        <w:lastRenderedPageBreak/>
        <w:t>фармацевтических выставок, семинаров, конференций и иных подобных мероприятий,</w:t>
      </w:r>
      <w:r w:rsidRPr="009D1F04">
        <w:rPr>
          <w:rFonts w:ascii="Times New Roman" w:hAnsi="Times New Roman" w:cs="Times New Roman"/>
          <w:sz w:val="24"/>
          <w:szCs w:val="24"/>
        </w:rPr>
        <w:t xml:space="preserve"> не распространяются на рекламу медицинских услуг.</w:t>
      </w:r>
    </w:p>
    <w:p w:rsidR="00CC660A" w:rsidRPr="009D1F04" w:rsidRDefault="00CC660A"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xml:space="preserve">То есть размещение рекламы медицинских услуг допускается любым способом и в любой форме с соблюдением </w:t>
      </w:r>
      <w:r w:rsidR="009D1F04" w:rsidRPr="009D1F04">
        <w:rPr>
          <w:rFonts w:ascii="Times New Roman" w:hAnsi="Times New Roman" w:cs="Times New Roman"/>
          <w:sz w:val="24"/>
          <w:szCs w:val="24"/>
        </w:rPr>
        <w:t>специальных требований к содержанию</w:t>
      </w:r>
      <w:r w:rsidRPr="009D1F04">
        <w:rPr>
          <w:rFonts w:ascii="Times New Roman" w:hAnsi="Times New Roman" w:cs="Times New Roman"/>
          <w:sz w:val="24"/>
          <w:szCs w:val="24"/>
        </w:rPr>
        <w:t xml:space="preserve">, а также общих требований, установленных </w:t>
      </w:r>
      <w:hyperlink r:id="rId22" w:history="1">
        <w:r w:rsidRPr="009D1F04">
          <w:rPr>
            <w:rFonts w:ascii="Times New Roman" w:hAnsi="Times New Roman" w:cs="Times New Roman"/>
            <w:color w:val="0000FF"/>
            <w:sz w:val="24"/>
            <w:szCs w:val="24"/>
          </w:rPr>
          <w:t>статьей 5</w:t>
        </w:r>
      </w:hyperlink>
      <w:r w:rsidRPr="009D1F04">
        <w:rPr>
          <w:rFonts w:ascii="Times New Roman" w:hAnsi="Times New Roman" w:cs="Times New Roman"/>
          <w:sz w:val="24"/>
          <w:szCs w:val="24"/>
        </w:rPr>
        <w:t xml:space="preserve"> Федерального закона "О рекламе".</w:t>
      </w:r>
    </w:p>
    <w:p w:rsidR="00CC660A" w:rsidRPr="009D1F04" w:rsidRDefault="00CC660A"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Следовательно, необходимо обратить внимание на разграничение рекламы медицинских услуг и рекламы методов профилактики, диагностики, лечения и медицинской реабилитации.</w:t>
      </w:r>
    </w:p>
    <w:p w:rsidR="00CC660A" w:rsidRPr="009D1F04" w:rsidRDefault="00CC660A"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По мнению ФАС России, при отнесении рекламы к рекламе медицинских услуг или к рекламе методов профилактики, диагностики, лечения и медицинской реабилитации необходимо исходить из следующего.</w:t>
      </w:r>
    </w:p>
    <w:p w:rsidR="00CC660A" w:rsidRPr="009D1F04" w:rsidRDefault="00CC660A"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xml:space="preserve">Перечень медицинских услуг определен </w:t>
      </w:r>
      <w:hyperlink r:id="rId23" w:history="1">
        <w:r w:rsidRPr="009D1F04">
          <w:rPr>
            <w:rFonts w:ascii="Times New Roman" w:hAnsi="Times New Roman" w:cs="Times New Roman"/>
            <w:color w:val="0000FF"/>
            <w:sz w:val="24"/>
            <w:szCs w:val="24"/>
          </w:rPr>
          <w:t>Номенклатурой</w:t>
        </w:r>
      </w:hyperlink>
      <w:r w:rsidRPr="009D1F04">
        <w:rPr>
          <w:rFonts w:ascii="Times New Roman" w:hAnsi="Times New Roman" w:cs="Times New Roman"/>
          <w:sz w:val="24"/>
          <w:szCs w:val="24"/>
        </w:rPr>
        <w:t xml:space="preserve"> медицинских услуг, утвержденной приказом Министерства здравоохранения и социального развития Российской Федерации от 27.12.2011 N 1664н (далее - Номенклатура).</w:t>
      </w:r>
    </w:p>
    <w:p w:rsidR="009D1F04" w:rsidRPr="009D1F04" w:rsidRDefault="00CC660A" w:rsidP="009D1F0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D1F04">
        <w:rPr>
          <w:rFonts w:ascii="Times New Roman" w:hAnsi="Times New Roman" w:cs="Times New Roman"/>
          <w:sz w:val="24"/>
          <w:szCs w:val="24"/>
        </w:rPr>
        <w:t xml:space="preserve">При этом указание в рекламе способов воздействия на организм человека, полностью совпадающих с наименованием медицинских услуг, содержащихся в </w:t>
      </w:r>
      <w:hyperlink r:id="rId24" w:history="1">
        <w:r w:rsidRPr="009D1F04">
          <w:rPr>
            <w:rFonts w:ascii="Times New Roman" w:hAnsi="Times New Roman" w:cs="Times New Roman"/>
            <w:color w:val="0000FF"/>
            <w:sz w:val="24"/>
            <w:szCs w:val="24"/>
          </w:rPr>
          <w:t>Номенклатуре</w:t>
        </w:r>
      </w:hyperlink>
      <w:r w:rsidRPr="009D1F04">
        <w:rPr>
          <w:rFonts w:ascii="Times New Roman" w:hAnsi="Times New Roman" w:cs="Times New Roman"/>
          <w:sz w:val="24"/>
          <w:szCs w:val="24"/>
        </w:rPr>
        <w:t>, позволяет квалифицировать такую рекламу в качестве рекламы медицинских услуг, при отсутствии в такой рекламе иной информации, позволяющей выделить иные объекты рекламирования, в том числе при отсутствии в рекламе раскрытия содержания того или иного метода профилактики, диагностики, лече</w:t>
      </w:r>
      <w:r w:rsidR="009D1F04" w:rsidRPr="009D1F04">
        <w:rPr>
          <w:rFonts w:ascii="Times New Roman" w:hAnsi="Times New Roman" w:cs="Times New Roman"/>
          <w:sz w:val="24"/>
          <w:szCs w:val="24"/>
        </w:rPr>
        <w:t>ния и медицинской реабилитации.</w:t>
      </w:r>
      <w:proofErr w:type="gramEnd"/>
    </w:p>
    <w:p w:rsidR="009D1F04" w:rsidRPr="009D1F04" w:rsidRDefault="009D1F04"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xml:space="preserve">Если информация о методе профилактики, диагностики, лечения и медицинской реабилитации не раскрывается самостоятельным образом и распространяется в составе рекламы медицинских услуг, то такая реклама </w:t>
      </w:r>
      <w:hyperlink r:id="rId25" w:history="1">
        <w:r w:rsidRPr="009D1F04">
          <w:rPr>
            <w:rFonts w:ascii="Times New Roman" w:hAnsi="Times New Roman" w:cs="Times New Roman"/>
            <w:color w:val="0000FF"/>
            <w:sz w:val="24"/>
            <w:szCs w:val="24"/>
          </w:rPr>
          <w:t>часть 8 статьи 24</w:t>
        </w:r>
      </w:hyperlink>
      <w:r w:rsidRPr="009D1F04">
        <w:rPr>
          <w:rFonts w:ascii="Times New Roman" w:hAnsi="Times New Roman" w:cs="Times New Roman"/>
          <w:sz w:val="24"/>
          <w:szCs w:val="24"/>
        </w:rPr>
        <w:t xml:space="preserve"> Федерального закона "О рекламе" не нарушает.</w:t>
      </w:r>
    </w:p>
    <w:p w:rsidR="009D1F04" w:rsidRPr="009D1F04" w:rsidRDefault="009D1F04" w:rsidP="009D1F04">
      <w:pPr>
        <w:autoSpaceDE w:val="0"/>
        <w:autoSpaceDN w:val="0"/>
        <w:adjustRightInd w:val="0"/>
        <w:spacing w:after="0" w:line="240" w:lineRule="auto"/>
        <w:ind w:firstLine="709"/>
        <w:jc w:val="both"/>
        <w:rPr>
          <w:rFonts w:ascii="Times New Roman" w:hAnsi="Times New Roman" w:cs="Times New Roman"/>
          <w:sz w:val="24"/>
          <w:szCs w:val="24"/>
        </w:rPr>
      </w:pPr>
      <w:r w:rsidRPr="009D1F04">
        <w:rPr>
          <w:rFonts w:ascii="Times New Roman" w:hAnsi="Times New Roman" w:cs="Times New Roman"/>
          <w:sz w:val="24"/>
          <w:szCs w:val="24"/>
        </w:rPr>
        <w:t xml:space="preserve">При этом реклама, в которой раскрывается содержание того или иного метода профилактики, способа или приема диагностики, лечения и медицинской реабилитации, подпадает под запрет, установленный </w:t>
      </w:r>
      <w:hyperlink r:id="rId26" w:history="1">
        <w:r w:rsidRPr="009D1F04">
          <w:rPr>
            <w:rFonts w:ascii="Times New Roman" w:hAnsi="Times New Roman" w:cs="Times New Roman"/>
            <w:color w:val="0000FF"/>
            <w:sz w:val="24"/>
            <w:szCs w:val="24"/>
          </w:rPr>
          <w:t>частью 8 статьи 24</w:t>
        </w:r>
      </w:hyperlink>
      <w:r w:rsidRPr="009D1F04">
        <w:rPr>
          <w:rFonts w:ascii="Times New Roman" w:hAnsi="Times New Roman" w:cs="Times New Roman"/>
          <w:sz w:val="24"/>
          <w:szCs w:val="24"/>
        </w:rPr>
        <w:t xml:space="preserve"> Закона о рекламе.</w:t>
      </w:r>
    </w:p>
    <w:p w:rsidR="00345C6B" w:rsidRPr="009D1F04" w:rsidRDefault="00345C6B" w:rsidP="009D1F04">
      <w:pPr>
        <w:spacing w:after="0" w:line="240" w:lineRule="auto"/>
        <w:ind w:firstLine="709"/>
        <w:jc w:val="both"/>
        <w:rPr>
          <w:rFonts w:ascii="Times New Roman" w:hAnsi="Times New Roman" w:cs="Times New Roman"/>
          <w:color w:val="000000"/>
          <w:sz w:val="24"/>
          <w:szCs w:val="24"/>
        </w:rPr>
      </w:pPr>
    </w:p>
    <w:p w:rsidR="00345C6B" w:rsidRPr="009D1F04" w:rsidRDefault="00345C6B" w:rsidP="009D1F04">
      <w:pPr>
        <w:spacing w:after="0" w:line="240" w:lineRule="auto"/>
        <w:ind w:firstLine="709"/>
        <w:jc w:val="both"/>
        <w:rPr>
          <w:rFonts w:ascii="Times New Roman" w:hAnsi="Times New Roman" w:cs="Times New Roman"/>
          <w:color w:val="000000"/>
          <w:sz w:val="24"/>
          <w:szCs w:val="24"/>
        </w:rPr>
      </w:pPr>
    </w:p>
    <w:p w:rsidR="00345C6B" w:rsidRPr="009D1F04" w:rsidRDefault="00345C6B" w:rsidP="009D1F04">
      <w:pPr>
        <w:spacing w:after="0" w:line="240" w:lineRule="auto"/>
        <w:ind w:firstLine="709"/>
        <w:jc w:val="both"/>
        <w:rPr>
          <w:rFonts w:ascii="Times New Roman" w:hAnsi="Times New Roman" w:cs="Times New Roman"/>
          <w:color w:val="000000"/>
          <w:sz w:val="24"/>
          <w:szCs w:val="24"/>
        </w:rPr>
      </w:pPr>
    </w:p>
    <w:p w:rsidR="00345C6B" w:rsidRPr="009D1F04" w:rsidRDefault="00345C6B" w:rsidP="009D1F04">
      <w:pPr>
        <w:spacing w:after="0" w:line="240" w:lineRule="auto"/>
        <w:ind w:firstLine="709"/>
        <w:jc w:val="both"/>
        <w:rPr>
          <w:rFonts w:ascii="Times New Roman" w:hAnsi="Times New Roman" w:cs="Times New Roman"/>
          <w:color w:val="000000"/>
          <w:sz w:val="24"/>
          <w:szCs w:val="24"/>
        </w:rPr>
      </w:pPr>
      <w:bookmarkStart w:id="0" w:name="_GoBack"/>
      <w:bookmarkEnd w:id="0"/>
    </w:p>
    <w:p w:rsidR="00345C6B" w:rsidRPr="009D1F04" w:rsidRDefault="00345C6B" w:rsidP="009D1F04">
      <w:pPr>
        <w:spacing w:after="0" w:line="240" w:lineRule="auto"/>
        <w:ind w:firstLine="709"/>
        <w:jc w:val="both"/>
        <w:rPr>
          <w:rFonts w:ascii="Times New Roman" w:hAnsi="Times New Roman" w:cs="Times New Roman"/>
          <w:color w:val="000000"/>
          <w:sz w:val="24"/>
          <w:szCs w:val="24"/>
        </w:rPr>
      </w:pPr>
    </w:p>
    <w:p w:rsidR="00345C6B" w:rsidRPr="009D1F04" w:rsidRDefault="00345C6B" w:rsidP="009D1F04">
      <w:pPr>
        <w:spacing w:after="0" w:line="240" w:lineRule="auto"/>
        <w:ind w:firstLine="709"/>
        <w:jc w:val="both"/>
        <w:rPr>
          <w:rFonts w:ascii="Times New Roman" w:hAnsi="Times New Roman" w:cs="Times New Roman"/>
          <w:color w:val="000000"/>
          <w:sz w:val="24"/>
          <w:szCs w:val="24"/>
        </w:rPr>
      </w:pPr>
    </w:p>
    <w:sectPr w:rsidR="00345C6B" w:rsidRPr="009D1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B4"/>
    <w:rsid w:val="000C092E"/>
    <w:rsid w:val="0023056C"/>
    <w:rsid w:val="00345C6B"/>
    <w:rsid w:val="003826F2"/>
    <w:rsid w:val="003B1AF1"/>
    <w:rsid w:val="003B63B6"/>
    <w:rsid w:val="004841ED"/>
    <w:rsid w:val="004E56FA"/>
    <w:rsid w:val="00516EE8"/>
    <w:rsid w:val="005310EA"/>
    <w:rsid w:val="006A7FB4"/>
    <w:rsid w:val="00700F49"/>
    <w:rsid w:val="009D1F04"/>
    <w:rsid w:val="00AD771D"/>
    <w:rsid w:val="00B07BA6"/>
    <w:rsid w:val="00B4587C"/>
    <w:rsid w:val="00C22603"/>
    <w:rsid w:val="00C25185"/>
    <w:rsid w:val="00CC660A"/>
    <w:rsid w:val="00D80C94"/>
    <w:rsid w:val="00DA51B0"/>
    <w:rsid w:val="00E83C8C"/>
    <w:rsid w:val="00FB2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0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310EA"/>
    <w:pPr>
      <w:suppressAutoHyphens/>
      <w:autoSpaceDE w:val="0"/>
      <w:spacing w:after="0" w:line="240" w:lineRule="auto"/>
    </w:pPr>
    <w:rPr>
      <w:rFonts w:ascii="Arial" w:eastAsia="Calibri" w:hAnsi="Arial" w:cs="Arial"/>
      <w:sz w:val="20"/>
      <w:szCs w:val="20"/>
      <w:lang w:eastAsia="ar-SA"/>
    </w:rPr>
  </w:style>
  <w:style w:type="character" w:customStyle="1" w:styleId="ConsPlusNormal0">
    <w:name w:val="ConsPlusNormal Знак"/>
    <w:link w:val="ConsPlusNormal"/>
    <w:uiPriority w:val="99"/>
    <w:locked/>
    <w:rsid w:val="005310EA"/>
    <w:rPr>
      <w:rFonts w:ascii="Arial" w:eastAsia="Calibri" w:hAnsi="Arial" w:cs="Arial"/>
      <w:sz w:val="20"/>
      <w:szCs w:val="20"/>
      <w:lang w:eastAsia="ar-SA"/>
    </w:rPr>
  </w:style>
  <w:style w:type="paragraph" w:styleId="a4">
    <w:name w:val="Balloon Text"/>
    <w:basedOn w:val="a"/>
    <w:link w:val="a5"/>
    <w:uiPriority w:val="99"/>
    <w:semiHidden/>
    <w:unhideWhenUsed/>
    <w:rsid w:val="003B1A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1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0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310EA"/>
    <w:pPr>
      <w:suppressAutoHyphens/>
      <w:autoSpaceDE w:val="0"/>
      <w:spacing w:after="0" w:line="240" w:lineRule="auto"/>
    </w:pPr>
    <w:rPr>
      <w:rFonts w:ascii="Arial" w:eastAsia="Calibri" w:hAnsi="Arial" w:cs="Arial"/>
      <w:sz w:val="20"/>
      <w:szCs w:val="20"/>
      <w:lang w:eastAsia="ar-SA"/>
    </w:rPr>
  </w:style>
  <w:style w:type="character" w:customStyle="1" w:styleId="ConsPlusNormal0">
    <w:name w:val="ConsPlusNormal Знак"/>
    <w:link w:val="ConsPlusNormal"/>
    <w:uiPriority w:val="99"/>
    <w:locked/>
    <w:rsid w:val="005310EA"/>
    <w:rPr>
      <w:rFonts w:ascii="Arial" w:eastAsia="Calibri" w:hAnsi="Arial" w:cs="Arial"/>
      <w:sz w:val="20"/>
      <w:szCs w:val="20"/>
      <w:lang w:eastAsia="ar-SA"/>
    </w:rPr>
  </w:style>
  <w:style w:type="paragraph" w:styleId="a4">
    <w:name w:val="Balloon Text"/>
    <w:basedOn w:val="a"/>
    <w:link w:val="a5"/>
    <w:uiPriority w:val="99"/>
    <w:semiHidden/>
    <w:unhideWhenUsed/>
    <w:rsid w:val="003B1A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1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56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533F8C38F7A26A189BB6DEB642D76221EEB221B9A1BB6E722302B2D7372DE0AC255967F07F139F931BD29EBE28EA87F85B25A98390C6A9V6V8F" TargetMode="External"/><Relationship Id="rId13" Type="http://schemas.openxmlformats.org/officeDocument/2006/relationships/hyperlink" Target="consultantplus://offline/ref=732F07461B639F9F75EB22A023A5DA53B3EF095E388B919CA202928B58CAFD89074D93388EEFC5FBA7507AE0F993BDDE96396DC20D33839FCB0CJ" TargetMode="External"/><Relationship Id="rId18" Type="http://schemas.openxmlformats.org/officeDocument/2006/relationships/hyperlink" Target="consultantplus://offline/ref=988EC015ECBBF128B41797C3F93EFEE418A2314750821F0F56FDEF5480375203D55CBFEB8F11F77DD2708FE4B2E60FF71D7C87412AiEXCK" TargetMode="External"/><Relationship Id="rId26" Type="http://schemas.openxmlformats.org/officeDocument/2006/relationships/hyperlink" Target="consultantplus://offline/ref=9227F78F1CD5B3408E46813D9770A0C2D89D1BC949EEB1305BBBC0BA4FBD72EEE019410D1C9093043C180FEC7CA6526B1A63CC81FCgFy4K" TargetMode="External"/><Relationship Id="rId3" Type="http://schemas.microsoft.com/office/2007/relationships/stylesWithEffects" Target="stylesWithEffects.xml"/><Relationship Id="rId21" Type="http://schemas.openxmlformats.org/officeDocument/2006/relationships/hyperlink" Target="consultantplus://offline/ref=6E1F2A675DB18339F88D57E265287B7950A1E70479388828372194BD142249661447F209CAD0DBEF7C5005C7C1986F069C5C62FC03IAq9K" TargetMode="External"/><Relationship Id="rId7" Type="http://schemas.openxmlformats.org/officeDocument/2006/relationships/hyperlink" Target="consultantplus://offline/ref=904D4D7CB7B906B44B8FAA68D1600E3A148EF39D7219554267EBA1D3BB418EC3C1F89D60D12441B8CE1ECDDFD1DBFA3C85198B4ABE43BE5FIFs3F" TargetMode="External"/><Relationship Id="rId12" Type="http://schemas.openxmlformats.org/officeDocument/2006/relationships/hyperlink" Target="consultantplus://offline/ref=732F07461B639F9F75EB22A023A5DA53B3EF095E388B919CA202928B58CAFD89074D93388EEFC5FBA6507AE0F993BDDE96396DC20D33839FCB0CJ" TargetMode="External"/><Relationship Id="rId17" Type="http://schemas.openxmlformats.org/officeDocument/2006/relationships/hyperlink" Target="consultantplus://offline/ref=988EC015ECBBF128B41797C3F93EFEE418A2314750821F0F56FDEF5480375203D55CBFEB8F11F77DD2708FE4B2E60FF71D7C87412AiEXCK" TargetMode="External"/><Relationship Id="rId25" Type="http://schemas.openxmlformats.org/officeDocument/2006/relationships/hyperlink" Target="consultantplus://offline/ref=9227F78F1CD5B3408E46813D9770A0C2D89D1BC949EEB1305BBBC0BA4FBD72EEE019410D1C9093043C180FEC7CA6526B1A63CC81FCgFy4K" TargetMode="External"/><Relationship Id="rId2" Type="http://schemas.openxmlformats.org/officeDocument/2006/relationships/styles" Target="styles.xml"/><Relationship Id="rId16" Type="http://schemas.openxmlformats.org/officeDocument/2006/relationships/hyperlink" Target="consultantplus://offline/ref=988EC015ECBBF128B41797C3F93EFEE418A2314750821F0F56FDEF5480375203D55CBFE3871AA878C761D7E8B0FB10F702608540i2X3K" TargetMode="External"/><Relationship Id="rId20" Type="http://schemas.openxmlformats.org/officeDocument/2006/relationships/hyperlink" Target="consultantplus://offline/ref=988EC015ECBBF128B41797C3F93EFEE418A2314750821F0F56FDEF5480375203D55CBFE3871AA878C761D7E8B0FB10F702608540i2X3K" TargetMode="External"/><Relationship Id="rId1" Type="http://schemas.openxmlformats.org/officeDocument/2006/relationships/customXml" Target="../customXml/item1.xml"/><Relationship Id="rId6" Type="http://schemas.openxmlformats.org/officeDocument/2006/relationships/hyperlink" Target="consultantplus://offline/ref=0A2F5F0AF338D4092A165C1E14CD846D1DFFB11CC9D125942D7E47C9906762283EA79CEC68461643C9D0CD7E82B61802DE524B3EB8330210u2S1F" TargetMode="External"/><Relationship Id="rId11" Type="http://schemas.openxmlformats.org/officeDocument/2006/relationships/hyperlink" Target="consultantplus://offline/ref=59A3DCF6356B34E615ABA43AC818B4EF30B80579E271248527828AC0F8325910834A6A375006DE4D552C173F64AF0363C5B4B1ADD25EDABCm2A6G" TargetMode="External"/><Relationship Id="rId24" Type="http://schemas.openxmlformats.org/officeDocument/2006/relationships/hyperlink" Target="consultantplus://offline/ref=6E1F2A675DB18339F88D57E265287B7951A6EE03763F8828372194BD142249661447F209CBD4D0BA2D1F049B84CE7C069E5C61FD1CA3CDE1IDqEK" TargetMode="External"/><Relationship Id="rId5" Type="http://schemas.openxmlformats.org/officeDocument/2006/relationships/webSettings" Target="webSettings.xml"/><Relationship Id="rId15" Type="http://schemas.openxmlformats.org/officeDocument/2006/relationships/hyperlink" Target="consultantplus://offline/ref=988EC015ECBBF128B41797C3F93EFEE418A2314750821F0F56FDEF5480375203D55CBFEB8E15F77DD2708FE4B2E60FF71D7C87412AiEXCK" TargetMode="External"/><Relationship Id="rId23" Type="http://schemas.openxmlformats.org/officeDocument/2006/relationships/hyperlink" Target="consultantplus://offline/ref=6E1F2A675DB18339F88D57E265287B7951A6EE03763F8828372194BD142249661447F209CBD4D0BA2D1F049B84CE7C069E5C61FD1CA3CDE1IDqEK" TargetMode="External"/><Relationship Id="rId28" Type="http://schemas.openxmlformats.org/officeDocument/2006/relationships/theme" Target="theme/theme1.xml"/><Relationship Id="rId10" Type="http://schemas.openxmlformats.org/officeDocument/2006/relationships/hyperlink" Target="consultantplus://offline/ref=59A3DCF6356B34E615ABA43AC818B4EF30B80579E271248527828AC0F8325910914A323B5104C0445639416E21mFA2G" TargetMode="External"/><Relationship Id="rId19" Type="http://schemas.openxmlformats.org/officeDocument/2006/relationships/hyperlink" Target="consultantplus://offline/ref=988EC015ECBBF128B41797C3F93EFEE418A2314750821F0F56FDEF5480375203D55CBFEB8F11FC2D823F8EB8F7B01CF71F7C844035E60A16i2X2K" TargetMode="External"/><Relationship Id="rId4" Type="http://schemas.openxmlformats.org/officeDocument/2006/relationships/settings" Target="settings.xml"/><Relationship Id="rId9" Type="http://schemas.openxmlformats.org/officeDocument/2006/relationships/hyperlink" Target="consultantplus://offline/ref=C84F5BD7C8AD8DB8DD6F7C94E19CDCABB0F3D2D465D6B0BB42F694EA80EBA0F75EF3CB47A81B0E78D68AE1C4695667905CCE0602756312C3p67BF" TargetMode="External"/><Relationship Id="rId14" Type="http://schemas.openxmlformats.org/officeDocument/2006/relationships/hyperlink" Target="consultantplus://offline/ref=732F07461B639F9F75EB22A023A5DA53B3EF095E388B919CA202928B58CAFD89074D93388EEFC5F8A3507AE0F993BDDE96396DC20D33839FCB0CJ" TargetMode="External"/><Relationship Id="rId22" Type="http://schemas.openxmlformats.org/officeDocument/2006/relationships/hyperlink" Target="consultantplus://offline/ref=6E1F2A675DB18339F88D57E265287B7950A1E70479388828372194BD142249661447F209CBD4D0BF2C1F049B84CE7C069E5C61FD1CA3CDE1IDqE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1636-F89B-4A92-B60E-FC6D91D9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3374</Words>
  <Characters>19234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5</cp:revision>
  <cp:lastPrinted>2018-11-14T12:25:00Z</cp:lastPrinted>
  <dcterms:created xsi:type="dcterms:W3CDTF">2018-11-12T05:08:00Z</dcterms:created>
  <dcterms:modified xsi:type="dcterms:W3CDTF">2018-11-16T09:20:00Z</dcterms:modified>
</cp:coreProperties>
</file>